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BBDC4" w14:textId="6414E35F" w:rsidR="005222D7" w:rsidRPr="005F474C" w:rsidRDefault="005F474C" w:rsidP="005F474C">
      <w:pPr>
        <w:spacing w:line="360" w:lineRule="auto"/>
        <w:rPr>
          <w:rFonts w:cs="Tahoma"/>
          <w:sz w:val="22"/>
          <w:szCs w:val="22"/>
        </w:rPr>
      </w:pPr>
      <w:r w:rsidRPr="005F474C">
        <w:rPr>
          <w:rFonts w:cs="Tahoma"/>
          <w:sz w:val="22"/>
          <w:szCs w:val="22"/>
        </w:rPr>
        <w:t>SAM METZ, 07810 444560</w:t>
      </w:r>
    </w:p>
    <w:p w14:paraId="7E9B68F9" w14:textId="5BF970D6" w:rsidR="005F474C" w:rsidRPr="005F474C" w:rsidRDefault="00B00A78" w:rsidP="005F474C">
      <w:pPr>
        <w:spacing w:line="360" w:lineRule="auto"/>
        <w:rPr>
          <w:rFonts w:cs="Tahoma"/>
          <w:sz w:val="22"/>
          <w:szCs w:val="22"/>
        </w:rPr>
      </w:pPr>
      <w:hyperlink r:id="rId6" w:history="1">
        <w:r w:rsidR="005F474C" w:rsidRPr="005F474C">
          <w:rPr>
            <w:rStyle w:val="Hyperlink"/>
            <w:rFonts w:cs="Tahoma"/>
            <w:sz w:val="22"/>
            <w:szCs w:val="22"/>
          </w:rPr>
          <w:t>SAMMETZ@OUTLOOK.COM</w:t>
        </w:r>
      </w:hyperlink>
    </w:p>
    <w:p w14:paraId="2904B7E2" w14:textId="1001A427" w:rsidR="005222D7" w:rsidRPr="005F474C" w:rsidRDefault="00B00A78" w:rsidP="005F474C">
      <w:pPr>
        <w:spacing w:line="360" w:lineRule="auto"/>
        <w:rPr>
          <w:rFonts w:cs="Tahoma"/>
          <w:sz w:val="22"/>
          <w:szCs w:val="22"/>
        </w:rPr>
      </w:pPr>
      <w:hyperlink r:id="rId7" w:history="1">
        <w:r w:rsidR="005F474C" w:rsidRPr="005F474C">
          <w:rPr>
            <w:rStyle w:val="Hyperlink"/>
            <w:rFonts w:cs="Tahoma"/>
            <w:sz w:val="22"/>
            <w:szCs w:val="22"/>
          </w:rPr>
          <w:t>WWW.SAMMETZ.COM</w:t>
        </w:r>
      </w:hyperlink>
      <w:r w:rsidR="005F474C" w:rsidRPr="005F474C">
        <w:rPr>
          <w:rFonts w:cs="Tahoma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102"/>
        <w:tblW w:w="8775" w:type="dxa"/>
        <w:tblLayout w:type="fixed"/>
        <w:tblLook w:val="0000" w:firstRow="0" w:lastRow="0" w:firstColumn="0" w:lastColumn="0" w:noHBand="0" w:noVBand="0"/>
      </w:tblPr>
      <w:tblGrid>
        <w:gridCol w:w="8775"/>
      </w:tblGrid>
      <w:tr w:rsidR="00723862" w:rsidRPr="00EC0B52" w14:paraId="22F41B4B" w14:textId="77777777" w:rsidTr="00E12B43">
        <w:trPr>
          <w:trHeight w:val="369"/>
        </w:trPr>
        <w:tc>
          <w:tcPr>
            <w:tcW w:w="8775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350F31BE" w14:textId="77777777" w:rsidR="00723862" w:rsidRPr="00EC0B52" w:rsidRDefault="00D17485" w:rsidP="00E12B43">
            <w:pPr>
              <w:pStyle w:val="Heading1"/>
              <w:rPr>
                <w:rFonts w:cs="Tahoma"/>
              </w:rPr>
            </w:pPr>
            <w:r>
              <w:rPr>
                <w:rFonts w:cs="Tahoma"/>
              </w:rPr>
              <w:t>PROFILE</w:t>
            </w:r>
          </w:p>
        </w:tc>
      </w:tr>
    </w:tbl>
    <w:p w14:paraId="68CAEF2B" w14:textId="084735F7" w:rsidR="005F474C" w:rsidRDefault="005F474C" w:rsidP="00EF35C0">
      <w:pPr>
        <w:rPr>
          <w:rFonts w:cs="Tahoma"/>
        </w:rPr>
      </w:pPr>
    </w:p>
    <w:p w14:paraId="2EEE0339" w14:textId="5594438B" w:rsidR="00FA0B15" w:rsidRDefault="00FA0B15" w:rsidP="00EF35C0">
      <w:pPr>
        <w:rPr>
          <w:rFonts w:cs="Tahoma"/>
        </w:rPr>
      </w:pPr>
      <w:r>
        <w:rPr>
          <w:rFonts w:cs="Tahoma"/>
        </w:rPr>
        <w:t>Disabled artist and curator</w:t>
      </w:r>
      <w:r w:rsidR="007015C1">
        <w:rPr>
          <w:rFonts w:cs="Tahoma"/>
        </w:rPr>
        <w:t>. Choreographic Objects</w:t>
      </w:r>
      <w:r w:rsidR="00D54BCD">
        <w:rPr>
          <w:rFonts w:cs="Tahoma"/>
        </w:rPr>
        <w:t xml:space="preserve"> and Drawing as Stimming, </w:t>
      </w:r>
      <w:r w:rsidR="00CD3F56">
        <w:rPr>
          <w:rFonts w:cs="Tahoma"/>
        </w:rPr>
        <w:t>designed around movement and neurodivergence. Inclusive practice</w:t>
      </w:r>
      <w:r w:rsidR="00D54BCD">
        <w:rPr>
          <w:rFonts w:cs="Tahoma"/>
        </w:rPr>
        <w:t>, socially engaged approach</w:t>
      </w:r>
      <w:r w:rsidR="00CD3F56">
        <w:rPr>
          <w:rFonts w:cs="Tahoma"/>
        </w:rPr>
        <w:t>, disability</w:t>
      </w:r>
      <w:r w:rsidR="00D54BCD">
        <w:rPr>
          <w:rFonts w:cs="Tahoma"/>
        </w:rPr>
        <w:t>-</w:t>
      </w:r>
      <w:r w:rsidR="00CD3F56">
        <w:rPr>
          <w:rFonts w:cs="Tahoma"/>
        </w:rPr>
        <w:t>led.</w:t>
      </w:r>
    </w:p>
    <w:tbl>
      <w:tblPr>
        <w:tblpPr w:leftFromText="180" w:rightFromText="180" w:vertAnchor="text" w:horzAnchor="margin" w:tblpY="102"/>
        <w:tblW w:w="8940" w:type="dxa"/>
        <w:tblLayout w:type="fixed"/>
        <w:tblLook w:val="0000" w:firstRow="0" w:lastRow="0" w:firstColumn="0" w:lastColumn="0" w:noHBand="0" w:noVBand="0"/>
      </w:tblPr>
      <w:tblGrid>
        <w:gridCol w:w="8940"/>
      </w:tblGrid>
      <w:tr w:rsidR="005F474C" w:rsidRPr="00EC0B52" w14:paraId="37268B0A" w14:textId="77777777" w:rsidTr="00756507">
        <w:trPr>
          <w:trHeight w:val="384"/>
        </w:trPr>
        <w:tc>
          <w:tcPr>
            <w:tcW w:w="894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31F8F6F3" w14:textId="77777777" w:rsidR="005F474C" w:rsidRPr="00EC0B52" w:rsidRDefault="005F474C" w:rsidP="00756507">
            <w:pPr>
              <w:pStyle w:val="Heading1"/>
              <w:spacing w:after="0"/>
              <w:rPr>
                <w:rFonts w:cs="Tahoma"/>
              </w:rPr>
            </w:pPr>
            <w:r>
              <w:rPr>
                <w:rFonts w:cs="Tahoma"/>
              </w:rPr>
              <w:t>SELECTED COMMISSIONS AND PROJECTS</w:t>
            </w:r>
          </w:p>
        </w:tc>
      </w:tr>
    </w:tbl>
    <w:p w14:paraId="4301E211" w14:textId="77777777" w:rsidR="00686D53" w:rsidRDefault="00686D53" w:rsidP="005F474C">
      <w:pPr>
        <w:spacing w:line="240" w:lineRule="auto"/>
        <w:ind w:left="6"/>
        <w:rPr>
          <w:rFonts w:cs="Tahoma"/>
        </w:rPr>
      </w:pPr>
    </w:p>
    <w:p w14:paraId="531DDE43" w14:textId="5D7E21CA" w:rsidR="00B00A78" w:rsidRDefault="00B00A78" w:rsidP="00B426E3">
      <w:pPr>
        <w:spacing w:line="240" w:lineRule="auto"/>
        <w:ind w:left="6"/>
        <w:rPr>
          <w:rFonts w:cs="Tahoma"/>
        </w:rPr>
      </w:pPr>
      <w:r>
        <w:rPr>
          <w:rFonts w:cs="Tahoma"/>
        </w:rPr>
        <w:t>Pyramid Arts, November 2020, Project Artist co-curating work with adults with learning disabilities</w:t>
      </w:r>
    </w:p>
    <w:p w14:paraId="490BDE97" w14:textId="77777777" w:rsidR="00B00A78" w:rsidRDefault="00B00A78" w:rsidP="00B426E3">
      <w:pPr>
        <w:spacing w:line="240" w:lineRule="auto"/>
        <w:ind w:left="6"/>
        <w:rPr>
          <w:rFonts w:cs="Tahoma"/>
        </w:rPr>
      </w:pPr>
    </w:p>
    <w:p w14:paraId="5EB5D843" w14:textId="3BE48695" w:rsidR="00D36FA7" w:rsidRDefault="00D36FA7" w:rsidP="00B426E3">
      <w:pPr>
        <w:spacing w:line="240" w:lineRule="auto"/>
        <w:ind w:left="6"/>
        <w:rPr>
          <w:rFonts w:cs="Tahoma"/>
        </w:rPr>
      </w:pPr>
      <w:r>
        <w:rPr>
          <w:rFonts w:cs="Tahoma"/>
        </w:rPr>
        <w:t>S-H-E-D/ Necessity Research Grant,</w:t>
      </w:r>
      <w:r w:rsidRPr="00D36FA7">
        <w:rPr>
          <w:rFonts w:cs="Tahoma"/>
        </w:rPr>
        <w:t xml:space="preserve"> </w:t>
      </w:r>
      <w:r>
        <w:rPr>
          <w:rFonts w:cs="Tahoma"/>
        </w:rPr>
        <w:t xml:space="preserve">November 2020 ‘Practice as Research and ‘Insider Art’ approaches to inclusive curation’ </w:t>
      </w:r>
    </w:p>
    <w:p w14:paraId="1CF40877" w14:textId="77777777" w:rsidR="00D36FA7" w:rsidRDefault="00D36FA7" w:rsidP="00B426E3">
      <w:pPr>
        <w:spacing w:line="240" w:lineRule="auto"/>
        <w:ind w:left="6"/>
        <w:rPr>
          <w:rFonts w:cs="Tahoma"/>
        </w:rPr>
      </w:pPr>
    </w:p>
    <w:p w14:paraId="63DA20D8" w14:textId="013658A9" w:rsidR="00DC5135" w:rsidRDefault="00DC5135" w:rsidP="00B426E3">
      <w:pPr>
        <w:spacing w:line="240" w:lineRule="auto"/>
        <w:ind w:left="6"/>
        <w:rPr>
          <w:rFonts w:cs="Tahoma"/>
        </w:rPr>
      </w:pPr>
      <w:r>
        <w:rPr>
          <w:rFonts w:cs="Tahoma"/>
        </w:rPr>
        <w:t>British Art Network, 2020/2021, Emerging Curator Bursary</w:t>
      </w:r>
    </w:p>
    <w:p w14:paraId="05032EF9" w14:textId="77777777" w:rsidR="00DC5135" w:rsidRDefault="00DC5135" w:rsidP="00B426E3">
      <w:pPr>
        <w:spacing w:line="240" w:lineRule="auto"/>
        <w:ind w:left="6"/>
        <w:rPr>
          <w:rFonts w:cs="Tahoma"/>
        </w:rPr>
      </w:pPr>
    </w:p>
    <w:p w14:paraId="4254AE85" w14:textId="0F12EB50" w:rsidR="00686D53" w:rsidRDefault="00686D53" w:rsidP="00B426E3">
      <w:pPr>
        <w:spacing w:line="240" w:lineRule="auto"/>
        <w:ind w:left="6"/>
        <w:rPr>
          <w:rFonts w:cs="Tahoma"/>
        </w:rPr>
      </w:pPr>
      <w:r>
        <w:rPr>
          <w:rFonts w:cs="Tahoma"/>
        </w:rPr>
        <w:t>Parallel State and Future Venture’s</w:t>
      </w:r>
      <w:r w:rsidR="00B426E3">
        <w:rPr>
          <w:rFonts w:cs="Tahoma"/>
        </w:rPr>
        <w:t xml:space="preserve"> September to December 2020</w:t>
      </w:r>
      <w:r w:rsidR="00D54BCD">
        <w:rPr>
          <w:rFonts w:cs="Tahoma"/>
        </w:rPr>
        <w:t xml:space="preserve"> Artist commission,</w:t>
      </w:r>
      <w:r w:rsidR="00B426E3">
        <w:rPr>
          <w:rFonts w:cs="Tahoma"/>
        </w:rPr>
        <w:t xml:space="preserve"> </w:t>
      </w:r>
      <w:r>
        <w:rPr>
          <w:rFonts w:cs="Tahoma"/>
        </w:rPr>
        <w:t xml:space="preserve">Contours of Care CAD drawing/ digital sharing and performance commission </w:t>
      </w:r>
    </w:p>
    <w:p w14:paraId="7CBEE7C6" w14:textId="42CEA3F2" w:rsidR="00D54BCD" w:rsidRDefault="00D54BCD" w:rsidP="00B426E3">
      <w:pPr>
        <w:spacing w:line="240" w:lineRule="auto"/>
        <w:ind w:left="6"/>
        <w:rPr>
          <w:rFonts w:cs="Tahoma"/>
        </w:rPr>
      </w:pPr>
    </w:p>
    <w:p w14:paraId="0C744F10" w14:textId="331C515B" w:rsidR="00D54BCD" w:rsidRDefault="00D54BCD" w:rsidP="00B426E3">
      <w:pPr>
        <w:spacing w:line="240" w:lineRule="auto"/>
        <w:ind w:left="6"/>
        <w:rPr>
          <w:rFonts w:cs="Tahoma"/>
        </w:rPr>
      </w:pPr>
      <w:r>
        <w:rPr>
          <w:rFonts w:cs="Tahoma"/>
        </w:rPr>
        <w:t>British Art Network, 2020/2021 selected artist bursary, Emerging Curator</w:t>
      </w:r>
    </w:p>
    <w:p w14:paraId="3EA3D5F2" w14:textId="1EF4D839" w:rsidR="00686D53" w:rsidRDefault="00686D53" w:rsidP="005F474C">
      <w:pPr>
        <w:spacing w:line="240" w:lineRule="auto"/>
        <w:ind w:left="6"/>
        <w:rPr>
          <w:rFonts w:cs="Tahoma"/>
        </w:rPr>
      </w:pPr>
    </w:p>
    <w:p w14:paraId="5CB0D267" w14:textId="70A36899" w:rsidR="005F474C" w:rsidRDefault="00686D53" w:rsidP="00D54BCD">
      <w:pPr>
        <w:spacing w:line="240" w:lineRule="auto"/>
        <w:rPr>
          <w:rFonts w:cs="Tahoma"/>
        </w:rPr>
      </w:pPr>
      <w:r>
        <w:rPr>
          <w:rFonts w:cs="Tahoma"/>
        </w:rPr>
        <w:t>Fermynwoods,</w:t>
      </w:r>
      <w:r w:rsidR="00756507">
        <w:rPr>
          <w:rFonts w:cs="Tahoma"/>
        </w:rPr>
        <w:t xml:space="preserve"> July 2020,</w:t>
      </w:r>
      <w:r>
        <w:rPr>
          <w:rFonts w:cs="Tahoma"/>
        </w:rPr>
        <w:t xml:space="preserve"> Isolated Moments Commission ‘Drawing as Stimming’ </w:t>
      </w:r>
    </w:p>
    <w:p w14:paraId="47F0B4BC" w14:textId="78527393" w:rsidR="005E2D6C" w:rsidRDefault="005E2D6C" w:rsidP="005F474C">
      <w:pPr>
        <w:spacing w:line="240" w:lineRule="auto"/>
        <w:ind w:left="6"/>
        <w:rPr>
          <w:rFonts w:cs="Tahoma"/>
        </w:rPr>
      </w:pPr>
    </w:p>
    <w:p w14:paraId="0E28C218" w14:textId="112AFBBB" w:rsidR="005E2D6C" w:rsidRDefault="005E2D6C" w:rsidP="005F474C">
      <w:pPr>
        <w:spacing w:line="240" w:lineRule="auto"/>
        <w:ind w:left="6"/>
        <w:rPr>
          <w:rFonts w:cs="Tahoma"/>
        </w:rPr>
      </w:pPr>
      <w:r>
        <w:rPr>
          <w:rFonts w:cs="Tahoma"/>
        </w:rPr>
        <w:t>2021 Visual Arts Centre</w:t>
      </w:r>
      <w:r w:rsidR="0062546D">
        <w:rPr>
          <w:rFonts w:cs="Tahoma"/>
        </w:rPr>
        <w:t xml:space="preserve">, April 2020 to September 2020, Project artist for Virtual Gallery coproduced with young people and design and delivery of curatorial course and </w:t>
      </w:r>
      <w:r w:rsidR="00FA0B15">
        <w:rPr>
          <w:rFonts w:cs="Tahoma"/>
        </w:rPr>
        <w:t>mentoring developed</w:t>
      </w:r>
      <w:r w:rsidR="0062546D">
        <w:rPr>
          <w:rFonts w:cs="Tahoma"/>
        </w:rPr>
        <w:t xml:space="preserve"> for young people aged 16-25</w:t>
      </w:r>
    </w:p>
    <w:p w14:paraId="3907FC6A" w14:textId="026B534A" w:rsidR="00D54BCD" w:rsidRDefault="00D54BCD" w:rsidP="005F474C">
      <w:pPr>
        <w:spacing w:line="240" w:lineRule="auto"/>
        <w:ind w:left="6"/>
        <w:rPr>
          <w:rFonts w:cs="Tahoma"/>
        </w:rPr>
      </w:pPr>
    </w:p>
    <w:p w14:paraId="0C0973CC" w14:textId="77777777" w:rsidR="00D54BCD" w:rsidRDefault="00D54BCD" w:rsidP="00D54BCD">
      <w:pPr>
        <w:spacing w:line="240" w:lineRule="auto"/>
        <w:ind w:left="6"/>
        <w:rPr>
          <w:rFonts w:cs="Tahoma"/>
        </w:rPr>
      </w:pPr>
      <w:r>
        <w:rPr>
          <w:rFonts w:cs="Tahoma"/>
        </w:rPr>
        <w:t>Pyramid Arts Leeds, 2020, Curation Circle, Inclusive Curating Project including ‘sensory’ call out for works for online gallery</w:t>
      </w:r>
    </w:p>
    <w:p w14:paraId="6A66FD1F" w14:textId="77777777" w:rsidR="00D54BCD" w:rsidRDefault="00D54BCD" w:rsidP="005F474C">
      <w:pPr>
        <w:spacing w:line="240" w:lineRule="auto"/>
        <w:ind w:left="6"/>
        <w:rPr>
          <w:rFonts w:cs="Tahoma"/>
        </w:rPr>
      </w:pPr>
    </w:p>
    <w:p w14:paraId="04EAA767" w14:textId="37B295B5" w:rsidR="005E2D6C" w:rsidRDefault="005E2D6C" w:rsidP="00D54BCD">
      <w:pPr>
        <w:spacing w:line="240" w:lineRule="auto"/>
        <w:rPr>
          <w:rFonts w:cs="Tahoma"/>
        </w:rPr>
      </w:pPr>
      <w:r>
        <w:rPr>
          <w:rFonts w:cs="Tahoma"/>
        </w:rPr>
        <w:t>Artist Network, Time Space Money Bursary, June 2020</w:t>
      </w:r>
      <w:r w:rsidR="0062546D">
        <w:rPr>
          <w:rFonts w:cs="Tahoma"/>
        </w:rPr>
        <w:t xml:space="preserve"> to December 2020</w:t>
      </w:r>
      <w:r>
        <w:rPr>
          <w:rFonts w:cs="Tahoma"/>
        </w:rPr>
        <w:t xml:space="preserve">, </w:t>
      </w:r>
      <w:r w:rsidR="007015C1">
        <w:rPr>
          <w:rFonts w:cs="Tahoma"/>
        </w:rPr>
        <w:t>Research</w:t>
      </w:r>
      <w:r>
        <w:rPr>
          <w:rFonts w:cs="Tahoma"/>
        </w:rPr>
        <w:t xml:space="preserve"> and Development of Inclusive Approaches to Curation, NODE International Curatorial Course</w:t>
      </w:r>
    </w:p>
    <w:p w14:paraId="04E87EFB" w14:textId="665C1981" w:rsidR="00686D53" w:rsidRDefault="00686D53" w:rsidP="005F474C">
      <w:pPr>
        <w:spacing w:line="240" w:lineRule="auto"/>
        <w:ind w:left="6"/>
        <w:rPr>
          <w:rFonts w:cs="Tahoma"/>
        </w:rPr>
      </w:pPr>
    </w:p>
    <w:p w14:paraId="764B5E26" w14:textId="5FEE23C0" w:rsidR="00686D53" w:rsidRDefault="00686D53" w:rsidP="005F474C">
      <w:pPr>
        <w:spacing w:line="240" w:lineRule="auto"/>
        <w:ind w:left="6"/>
        <w:rPr>
          <w:rFonts w:cs="Tahoma"/>
        </w:rPr>
      </w:pPr>
      <w:r>
        <w:rPr>
          <w:rFonts w:cs="Tahoma"/>
        </w:rPr>
        <w:t xml:space="preserve">Critical Fish (publication), </w:t>
      </w:r>
      <w:r w:rsidR="00756507">
        <w:rPr>
          <w:rFonts w:cs="Tahoma"/>
        </w:rPr>
        <w:t xml:space="preserve">May </w:t>
      </w:r>
      <w:r w:rsidR="005E2D6C">
        <w:rPr>
          <w:rFonts w:cs="Tahoma"/>
        </w:rPr>
        <w:t>2020,</w:t>
      </w:r>
      <w:r w:rsidR="00756507">
        <w:rPr>
          <w:rFonts w:cs="Tahoma"/>
        </w:rPr>
        <w:t xml:space="preserve"> </w:t>
      </w:r>
      <w:r>
        <w:rPr>
          <w:rFonts w:cs="Tahoma"/>
        </w:rPr>
        <w:t xml:space="preserve">‘Drawing as Stimming’ article for artist conversations </w:t>
      </w:r>
      <w:r w:rsidR="005E2D6C">
        <w:rPr>
          <w:rFonts w:cs="Tahoma"/>
        </w:rPr>
        <w:t>series</w:t>
      </w:r>
    </w:p>
    <w:p w14:paraId="2327F2DF" w14:textId="4E9D2868" w:rsidR="00686D53" w:rsidRDefault="00686D53" w:rsidP="005F474C">
      <w:pPr>
        <w:spacing w:line="240" w:lineRule="auto"/>
        <w:ind w:left="6"/>
        <w:rPr>
          <w:rFonts w:cs="Tahoma"/>
        </w:rPr>
      </w:pPr>
    </w:p>
    <w:p w14:paraId="7E23FDFC" w14:textId="28748DAA" w:rsidR="00686D53" w:rsidRDefault="00686D53" w:rsidP="005F474C">
      <w:pPr>
        <w:spacing w:line="240" w:lineRule="auto"/>
        <w:ind w:left="6"/>
        <w:rPr>
          <w:rFonts w:cs="Tahoma"/>
        </w:rPr>
      </w:pPr>
      <w:r>
        <w:rPr>
          <w:rFonts w:cs="Tahoma"/>
        </w:rPr>
        <w:t xml:space="preserve">Disability Arts Online, </w:t>
      </w:r>
      <w:r w:rsidR="00756507">
        <w:rPr>
          <w:rFonts w:cs="Tahoma"/>
        </w:rPr>
        <w:t xml:space="preserve">April </w:t>
      </w:r>
      <w:r w:rsidR="005E2D6C">
        <w:rPr>
          <w:rFonts w:cs="Tahoma"/>
        </w:rPr>
        <w:t>2020,</w:t>
      </w:r>
      <w:r w:rsidR="00756507">
        <w:rPr>
          <w:rFonts w:cs="Tahoma"/>
        </w:rPr>
        <w:t xml:space="preserve"> </w:t>
      </w:r>
      <w:r>
        <w:rPr>
          <w:rFonts w:cs="Tahoma"/>
        </w:rPr>
        <w:t xml:space="preserve">‘A Day in the Life of an Artist’ </w:t>
      </w:r>
    </w:p>
    <w:p w14:paraId="4E912B8B" w14:textId="3D338CED" w:rsidR="00686D53" w:rsidRDefault="00686D53" w:rsidP="005F474C">
      <w:pPr>
        <w:spacing w:line="240" w:lineRule="auto"/>
        <w:ind w:left="6"/>
        <w:rPr>
          <w:rFonts w:cs="Tahoma"/>
        </w:rPr>
      </w:pPr>
    </w:p>
    <w:p w14:paraId="7DB23789" w14:textId="1ED37A88" w:rsidR="00467B3D" w:rsidRDefault="00467B3D" w:rsidP="005F474C">
      <w:pPr>
        <w:spacing w:line="240" w:lineRule="auto"/>
        <w:ind w:left="6"/>
        <w:rPr>
          <w:rFonts w:cs="Tahoma"/>
        </w:rPr>
      </w:pPr>
      <w:r>
        <w:rPr>
          <w:rFonts w:cs="Tahoma"/>
        </w:rPr>
        <w:t>Matthews Hub, March – May 2020</w:t>
      </w:r>
      <w:r w:rsidR="00D54BCD">
        <w:rPr>
          <w:rFonts w:cs="Tahoma"/>
        </w:rPr>
        <w:t>,</w:t>
      </w:r>
      <w:r>
        <w:rPr>
          <w:rFonts w:cs="Tahoma"/>
        </w:rPr>
        <w:t xml:space="preserve"> Delivery of Arts Workshops to autistic adults online</w:t>
      </w:r>
    </w:p>
    <w:p w14:paraId="7C0D87E4" w14:textId="77777777" w:rsidR="00467B3D" w:rsidRDefault="00467B3D" w:rsidP="005F474C">
      <w:pPr>
        <w:spacing w:line="240" w:lineRule="auto"/>
        <w:ind w:left="6"/>
        <w:rPr>
          <w:rFonts w:cs="Tahoma"/>
        </w:rPr>
      </w:pPr>
    </w:p>
    <w:p w14:paraId="0684961C" w14:textId="38CA93B4" w:rsidR="005F474C" w:rsidRDefault="005F474C" w:rsidP="005F474C">
      <w:pPr>
        <w:spacing w:line="240" w:lineRule="auto"/>
        <w:ind w:left="6"/>
        <w:rPr>
          <w:rFonts w:cs="Tahoma"/>
        </w:rPr>
      </w:pPr>
      <w:r>
        <w:rPr>
          <w:rFonts w:cs="Tahoma"/>
        </w:rPr>
        <w:t xml:space="preserve">Tate Exchange featured artist for Shape Arts March 2020 (postponed), delivery of charcoal drawing workshop </w:t>
      </w:r>
    </w:p>
    <w:p w14:paraId="277F57BC" w14:textId="77777777" w:rsidR="005F474C" w:rsidRDefault="005F474C" w:rsidP="005F474C">
      <w:pPr>
        <w:spacing w:line="240" w:lineRule="auto"/>
        <w:ind w:left="6"/>
        <w:rPr>
          <w:rFonts w:cs="Tahoma"/>
        </w:rPr>
      </w:pPr>
    </w:p>
    <w:p w14:paraId="5B559D8A" w14:textId="01B05212" w:rsidR="005F474C" w:rsidRDefault="005F474C" w:rsidP="005F474C">
      <w:pPr>
        <w:spacing w:line="240" w:lineRule="auto"/>
        <w:ind w:left="6"/>
        <w:rPr>
          <w:rFonts w:cs="Tahoma"/>
        </w:rPr>
      </w:pPr>
      <w:r>
        <w:rPr>
          <w:rFonts w:cs="Tahoma"/>
        </w:rPr>
        <w:t xml:space="preserve">Exchange 62, </w:t>
      </w:r>
      <w:r w:rsidR="00E37F91">
        <w:rPr>
          <w:rFonts w:cs="Tahoma"/>
        </w:rPr>
        <w:t xml:space="preserve">Disabled </w:t>
      </w:r>
      <w:r>
        <w:rPr>
          <w:rFonts w:cs="Tahoma"/>
        </w:rPr>
        <w:t xml:space="preserve">Artist for Hull 2020, developing drawing and mark making for a residency in Hull March 2020 as well as upcoming residencies in Leeds and Manchester collaborating with </w:t>
      </w:r>
      <w:r w:rsidR="00E37F91">
        <w:rPr>
          <w:rFonts w:cs="Tahoma"/>
        </w:rPr>
        <w:t xml:space="preserve">disabled </w:t>
      </w:r>
      <w:r>
        <w:rPr>
          <w:rFonts w:cs="Tahoma"/>
        </w:rPr>
        <w:t>artists</w:t>
      </w:r>
    </w:p>
    <w:p w14:paraId="64491D95" w14:textId="6400C670" w:rsidR="00DC5135" w:rsidRDefault="00DC5135" w:rsidP="005F474C">
      <w:pPr>
        <w:spacing w:line="240" w:lineRule="auto"/>
        <w:ind w:left="6"/>
        <w:rPr>
          <w:rFonts w:cs="Tahoma"/>
        </w:rPr>
      </w:pPr>
    </w:p>
    <w:p w14:paraId="0CC99819" w14:textId="06CB725E" w:rsidR="00DC5135" w:rsidRDefault="00DC5135" w:rsidP="005F474C">
      <w:pPr>
        <w:spacing w:line="240" w:lineRule="auto"/>
        <w:ind w:left="6"/>
        <w:rPr>
          <w:rFonts w:cs="Tahoma"/>
        </w:rPr>
      </w:pPr>
      <w:r>
        <w:rPr>
          <w:rFonts w:cs="Tahoma"/>
        </w:rPr>
        <w:t>Open Studio (space supported by East Street Arts, Hull, Choreographic Objects with artist Estabrak</w:t>
      </w:r>
    </w:p>
    <w:p w14:paraId="7E899397" w14:textId="77777777" w:rsidR="005F474C" w:rsidRDefault="005F474C" w:rsidP="005F474C">
      <w:pPr>
        <w:spacing w:line="240" w:lineRule="auto"/>
        <w:ind w:left="6"/>
        <w:rPr>
          <w:rFonts w:cs="Tahoma"/>
        </w:rPr>
      </w:pPr>
    </w:p>
    <w:p w14:paraId="7EF00D99" w14:textId="089EC641" w:rsidR="005F474C" w:rsidRDefault="005F474C" w:rsidP="005F474C">
      <w:pPr>
        <w:spacing w:line="240" w:lineRule="auto"/>
        <w:ind w:left="6"/>
        <w:rPr>
          <w:rFonts w:cs="Tahoma"/>
        </w:rPr>
      </w:pPr>
      <w:r>
        <w:rPr>
          <w:rFonts w:cs="Tahoma"/>
        </w:rPr>
        <w:t>Jerwood Bursary 2019/20, development funding for Choreographic Objects, research and development of drawing at the Musgrave Kinley Outsider Art Collective</w:t>
      </w:r>
    </w:p>
    <w:p w14:paraId="4E287019" w14:textId="006149AD" w:rsidR="00C65012" w:rsidRDefault="00C65012" w:rsidP="005F474C">
      <w:pPr>
        <w:spacing w:line="240" w:lineRule="auto"/>
        <w:ind w:left="6"/>
        <w:rPr>
          <w:rFonts w:cs="Tahoma"/>
        </w:rPr>
      </w:pPr>
    </w:p>
    <w:p w14:paraId="2F54161D" w14:textId="4FFC396E" w:rsidR="00C65012" w:rsidRDefault="00C65012" w:rsidP="005F474C">
      <w:pPr>
        <w:spacing w:line="240" w:lineRule="auto"/>
        <w:ind w:left="6"/>
        <w:rPr>
          <w:rFonts w:cs="Tahoma"/>
        </w:rPr>
      </w:pPr>
      <w:r>
        <w:rPr>
          <w:rFonts w:cs="Tahoma"/>
        </w:rPr>
        <w:t>Circuit, Test, Risk, Change Book Publication 2019, ‘A Different Kind of Questioning’ summarizing partnership project as associate artist with Crocus Fields, Nottingham</w:t>
      </w:r>
    </w:p>
    <w:p w14:paraId="5A46AFA0" w14:textId="77777777" w:rsidR="005F474C" w:rsidRDefault="005F474C" w:rsidP="005F474C">
      <w:pPr>
        <w:spacing w:line="240" w:lineRule="auto"/>
        <w:ind w:left="6"/>
        <w:rPr>
          <w:rFonts w:cs="Tahoma"/>
        </w:rPr>
      </w:pPr>
    </w:p>
    <w:p w14:paraId="64CC6F81" w14:textId="0EF7711D" w:rsidR="005F474C" w:rsidRDefault="005F474C" w:rsidP="005F474C">
      <w:pPr>
        <w:spacing w:line="240" w:lineRule="auto"/>
        <w:ind w:left="6"/>
        <w:rPr>
          <w:rFonts w:cs="Tahoma"/>
        </w:rPr>
      </w:pPr>
      <w:r>
        <w:rPr>
          <w:rFonts w:cs="Tahoma"/>
        </w:rPr>
        <w:t>YVAN Micro/Bursary, 2019, development funding for Choreographic Objects, working with a dancer to create new objects</w:t>
      </w:r>
      <w:r w:rsidR="00C80DDE">
        <w:rPr>
          <w:rFonts w:cs="Tahoma"/>
        </w:rPr>
        <w:t xml:space="preserve"> for neurodiversity</w:t>
      </w:r>
    </w:p>
    <w:p w14:paraId="11DE94AA" w14:textId="77777777" w:rsidR="005F474C" w:rsidRDefault="005F474C" w:rsidP="005F474C">
      <w:pPr>
        <w:spacing w:line="240" w:lineRule="auto"/>
        <w:ind w:left="6"/>
        <w:rPr>
          <w:rFonts w:cs="Tahoma"/>
        </w:rPr>
      </w:pPr>
    </w:p>
    <w:p w14:paraId="22F9E758" w14:textId="77777777" w:rsidR="005F474C" w:rsidRDefault="005F474C" w:rsidP="005F474C">
      <w:pPr>
        <w:spacing w:line="240" w:lineRule="auto"/>
        <w:ind w:left="6"/>
        <w:rPr>
          <w:rFonts w:cs="Tahoma"/>
        </w:rPr>
      </w:pPr>
      <w:r>
        <w:rPr>
          <w:rFonts w:cs="Tahoma"/>
        </w:rPr>
        <w:t>NTU CVTR Lab funding 2019, ERDF funding within the digital labs at Nottingham Trent University to develop 3D porcelain prints for choreographic objects, supported by artist Dana Church</w:t>
      </w:r>
    </w:p>
    <w:p w14:paraId="682CED8A" w14:textId="77777777" w:rsidR="005F474C" w:rsidRDefault="005F474C" w:rsidP="005F474C">
      <w:pPr>
        <w:spacing w:line="240" w:lineRule="auto"/>
        <w:ind w:left="6"/>
        <w:rPr>
          <w:rFonts w:cs="Tahoma"/>
        </w:rPr>
      </w:pPr>
    </w:p>
    <w:p w14:paraId="1EA1A76B" w14:textId="67DC2109" w:rsidR="005F474C" w:rsidRDefault="005F474C" w:rsidP="005F474C">
      <w:pPr>
        <w:rPr>
          <w:rFonts w:cs="Tahoma"/>
        </w:rPr>
      </w:pPr>
      <w:r>
        <w:rPr>
          <w:rFonts w:cs="Tahoma"/>
        </w:rPr>
        <w:t xml:space="preserve">Primary, Nottingham, 2018 Freelance Artist for ‘Making Place’, Primary, Nottingham – co-production of a film and drawing connected to the theme of city spaces and imagining working with young people with </w:t>
      </w:r>
      <w:r w:rsidR="00C80DDE">
        <w:rPr>
          <w:rFonts w:cs="Tahoma"/>
        </w:rPr>
        <w:t>learning difficulties and autism</w:t>
      </w:r>
    </w:p>
    <w:p w14:paraId="02EC4BE9" w14:textId="3E28E3DD" w:rsidR="00D54BCD" w:rsidRDefault="00D54BCD" w:rsidP="005F474C">
      <w:pPr>
        <w:rPr>
          <w:rFonts w:cs="Tahoma"/>
        </w:rPr>
      </w:pPr>
    </w:p>
    <w:p w14:paraId="390257FA" w14:textId="77777777" w:rsidR="005F474C" w:rsidRDefault="005F474C" w:rsidP="005F474C">
      <w:r>
        <w:t>Online Collaboration, 2018, with dancer Katherine Hall, Morning Inside Dances, A series of animations responding to drawing, notation and mark making</w:t>
      </w:r>
    </w:p>
    <w:p w14:paraId="29F5D9E7" w14:textId="77777777" w:rsidR="005F474C" w:rsidRDefault="005F474C" w:rsidP="005F474C"/>
    <w:p w14:paraId="57B542B7" w14:textId="77777777" w:rsidR="005F474C" w:rsidRDefault="005F474C" w:rsidP="005F474C">
      <w:r>
        <w:lastRenderedPageBreak/>
        <w:t>Film Free and Easy, Primary, Nottingham 2018, screening of Sketchup Residency Film, Linearity and Predictability, The City Fragment</w:t>
      </w:r>
    </w:p>
    <w:p w14:paraId="5FCD517A" w14:textId="77777777" w:rsidR="005F474C" w:rsidRDefault="005F474C" w:rsidP="005F474C"/>
    <w:p w14:paraId="62BB9DD8" w14:textId="77777777" w:rsidR="005F474C" w:rsidRDefault="005F474C" w:rsidP="005F474C">
      <w:r>
        <w:t>Guerilla Art Lab,</w:t>
      </w:r>
    </w:p>
    <w:p w14:paraId="52A35038" w14:textId="0F3868D5" w:rsidR="005F474C" w:rsidRDefault="005F474C" w:rsidP="005F474C">
      <w:r>
        <w:t xml:space="preserve">Residency, Attenborough Art Centre 2017, Takeover event, </w:t>
      </w:r>
      <w:r w:rsidR="00C80DDE">
        <w:t xml:space="preserve">Artist-led curation, </w:t>
      </w:r>
      <w:r>
        <w:t>working with live drawing, body-based performance, analogue projection and programmed sound installation</w:t>
      </w:r>
    </w:p>
    <w:p w14:paraId="5E494BA2" w14:textId="3F27447A" w:rsidR="005F474C" w:rsidRDefault="005F474C" w:rsidP="005F474C">
      <w:r>
        <w:t xml:space="preserve">Short residency Performing Alchemy Lace Market Gallery, Nottingham 2017, working with draw to perform, live drawing for film, </w:t>
      </w:r>
      <w:r w:rsidR="00C80DDE">
        <w:t xml:space="preserve">neurodiversity </w:t>
      </w:r>
      <w:r>
        <w:t>body-based performance</w:t>
      </w:r>
      <w:r w:rsidR="00C80DDE">
        <w:t>.</w:t>
      </w:r>
    </w:p>
    <w:p w14:paraId="3CE77725" w14:textId="77777777" w:rsidR="005F474C" w:rsidRDefault="005F474C" w:rsidP="005F474C"/>
    <w:p w14:paraId="16D2927F" w14:textId="77777777" w:rsidR="005F474C" w:rsidRDefault="005F474C" w:rsidP="005F474C">
      <w:r>
        <w:t>Tetrad Screening, Attenborough Arts Centre 2017, Linear Distortion and the Body (2minute performance film)</w:t>
      </w:r>
    </w:p>
    <w:p w14:paraId="274AD3A0" w14:textId="77777777" w:rsidR="005F474C" w:rsidRDefault="005F474C" w:rsidP="005F474C"/>
    <w:p w14:paraId="7CA57185" w14:textId="0E919A8E" w:rsidR="005F474C" w:rsidRDefault="005F474C" w:rsidP="005F474C">
      <w:r>
        <w:t xml:space="preserve">Movement, Group Exhibition, Left Bank Leeds, 2017 submission of </w:t>
      </w:r>
      <w:r w:rsidR="00C80DDE">
        <w:t xml:space="preserve">neurodiverse </w:t>
      </w:r>
      <w:r>
        <w:t>gestural mark-making paintings</w:t>
      </w:r>
    </w:p>
    <w:p w14:paraId="7200F7B2" w14:textId="77777777" w:rsidR="005F474C" w:rsidRDefault="005F474C" w:rsidP="005F474C"/>
    <w:p w14:paraId="2A2B5596" w14:textId="77777777" w:rsidR="005F474C" w:rsidRDefault="005F474C" w:rsidP="005F474C">
      <w:r>
        <w:t>Draw the Line, Surface Gallery, Nottingham, 2017, submission of charcoal drawings on wax and hand drawn cine film</w:t>
      </w:r>
    </w:p>
    <w:p w14:paraId="5B7F20F3" w14:textId="45B68740" w:rsidR="005F474C" w:rsidRDefault="006351C2" w:rsidP="005F474C">
      <w:r>
        <w:t>Commissioned</w:t>
      </w:r>
      <w:r w:rsidR="00A007DF">
        <w:t xml:space="preserve"> </w:t>
      </w:r>
      <w:r>
        <w:t>Artist</w:t>
      </w:r>
      <w:r w:rsidR="00A007DF">
        <w:t xml:space="preserve">, </w:t>
      </w:r>
      <w:r>
        <w:t>City Arts (The Baring Foundation), Armchair Gallery 2016-2017, design and delivery of engagement workshops in care-homes sharing the collections of Dulwich Picture Gallery, Chatsworth House and Newstead Abbey</w:t>
      </w:r>
    </w:p>
    <w:p w14:paraId="20E04472" w14:textId="77777777" w:rsidR="00A007DF" w:rsidRDefault="00A007DF" w:rsidP="005F474C"/>
    <w:p w14:paraId="371FF2BA" w14:textId="179A98B0" w:rsidR="005F474C" w:rsidRDefault="005F474C" w:rsidP="005F474C">
      <w:r>
        <w:t>Associate Artist, Nottingham Contemporary, 2013 – 2016, developing learning and engagement projects for a range of audiences</w:t>
      </w:r>
    </w:p>
    <w:p w14:paraId="7CFDEE40" w14:textId="34AA19AB" w:rsidR="00FA0B15" w:rsidRDefault="00FA0B15" w:rsidP="005F474C"/>
    <w:p w14:paraId="7CA777E1" w14:textId="1DE15ED3" w:rsidR="00FA0B15" w:rsidRDefault="00FA0B15" w:rsidP="005F474C">
      <w:r>
        <w:t>Project Artist, Dementia and Imagination, 2015-2016, AHRC funded research project working with adults with dementia in hospital settings to develop social connectivity through engagement with contemporary art</w:t>
      </w:r>
    </w:p>
    <w:p w14:paraId="5FAFAB5A" w14:textId="77777777" w:rsidR="005F474C" w:rsidRDefault="005F474C" w:rsidP="005F474C"/>
    <w:p w14:paraId="0FA1C715" w14:textId="788449D9" w:rsidR="005F474C" w:rsidRPr="005F474C" w:rsidRDefault="005F474C" w:rsidP="005F474C">
      <w:pPr>
        <w:spacing w:line="240" w:lineRule="auto"/>
        <w:rPr>
          <w:rFonts w:cs="Tahoma"/>
          <w:bCs/>
          <w:color w:val="000000"/>
          <w:lang w:eastAsia="en-GB"/>
        </w:rPr>
      </w:pPr>
      <w:r>
        <w:t xml:space="preserve">Artist, TATE, Circuit Project, 2014 – 2016, working with young people with learning difficulties and autism to develop exhibition content and sharing events </w:t>
      </w:r>
    </w:p>
    <w:p w14:paraId="714D771B" w14:textId="4C5F217B" w:rsidR="005F474C" w:rsidRDefault="005F474C" w:rsidP="005F474C"/>
    <w:p w14:paraId="6569AA38" w14:textId="77777777" w:rsidR="005F474C" w:rsidRDefault="005F474C" w:rsidP="005F474C">
      <w:r>
        <w:t>National Centre of Craft and Design, Sleaford September 2016, Performance commission (choreography) for</w:t>
      </w:r>
      <w:r w:rsidRPr="002667A4">
        <w:t xml:space="preserve"> Cause and Effect exhibition </w:t>
      </w:r>
      <w:r>
        <w:t>preview</w:t>
      </w:r>
    </w:p>
    <w:p w14:paraId="21B40368" w14:textId="77777777" w:rsidR="005F474C" w:rsidRDefault="005F474C" w:rsidP="005F474C"/>
    <w:p w14:paraId="11F37730" w14:textId="77777777" w:rsidR="005F474C" w:rsidRDefault="005F474C" w:rsidP="005F474C">
      <w:r>
        <w:t>In Dialogue 2016, Selected Performance (choreographed) Conversation, A durational performance for 4 performers in the interstitial spaces at Nottingham Contemporary</w:t>
      </w:r>
    </w:p>
    <w:p w14:paraId="44302E13" w14:textId="77777777" w:rsidR="005F474C" w:rsidRDefault="005F474C" w:rsidP="005F474C">
      <w:pPr>
        <w:rPr>
          <w:rFonts w:cs="Tahoma"/>
        </w:rPr>
      </w:pPr>
    </w:p>
    <w:p w14:paraId="07646D3E" w14:textId="68AA557D" w:rsidR="005F474C" w:rsidRDefault="005F474C" w:rsidP="005F474C">
      <w:pPr>
        <w:spacing w:line="240" w:lineRule="auto"/>
        <w:rPr>
          <w:rFonts w:cs="Tahoma"/>
        </w:rPr>
      </w:pPr>
      <w:r>
        <w:rPr>
          <w:rFonts w:cs="Tahoma"/>
        </w:rPr>
        <w:t>York St John Bursary 2017, development of drawing notation and scores for reimagining the city project with artist and lecturer Matthew Hawthorn</w:t>
      </w:r>
    </w:p>
    <w:p w14:paraId="699E90FF" w14:textId="032D78C2" w:rsidR="00DC5135" w:rsidRDefault="00DC5135" w:rsidP="005F474C">
      <w:pPr>
        <w:spacing w:line="240" w:lineRule="auto"/>
        <w:rPr>
          <w:rFonts w:cs="Tahoma"/>
        </w:rPr>
      </w:pPr>
    </w:p>
    <w:p w14:paraId="027E5018" w14:textId="6A3F0796" w:rsidR="00DC5135" w:rsidRDefault="00DC5135" w:rsidP="005F474C">
      <w:pPr>
        <w:spacing w:line="240" w:lineRule="auto"/>
        <w:rPr>
          <w:rFonts w:cs="Tahoma"/>
        </w:rPr>
      </w:pPr>
      <w:r>
        <w:rPr>
          <w:rFonts w:cs="Tahoma"/>
        </w:rPr>
        <w:t>Surface Gallery, Draw the Line Exhibition, 2017, sharing of drawing and film</w:t>
      </w:r>
    </w:p>
    <w:p w14:paraId="32BF8AF0" w14:textId="77777777" w:rsidR="005F474C" w:rsidRDefault="005F474C" w:rsidP="005F474C">
      <w:pPr>
        <w:spacing w:line="240" w:lineRule="auto"/>
        <w:ind w:left="6"/>
        <w:rPr>
          <w:rFonts w:cs="Tahoma"/>
        </w:rPr>
      </w:pPr>
    </w:p>
    <w:p w14:paraId="25518BF1" w14:textId="77777777" w:rsidR="005F474C" w:rsidRPr="00B86775" w:rsidRDefault="005F474C" w:rsidP="005F474C">
      <w:pPr>
        <w:spacing w:line="240" w:lineRule="auto"/>
        <w:rPr>
          <w:rFonts w:cs="Tahoma"/>
        </w:rPr>
      </w:pPr>
      <w:r>
        <w:rPr>
          <w:rFonts w:cs="Tahoma"/>
        </w:rPr>
        <w:t xml:space="preserve">Artist Digital Show and Tell, Tate Britain 2015, </w:t>
      </w:r>
      <w:r w:rsidRPr="00102C95">
        <w:rPr>
          <w:rFonts w:cs="Tahoma"/>
        </w:rPr>
        <w:t>sharing movement work where participants are invited to engage and create sequences through a mix of sound recording and technical apps.</w:t>
      </w:r>
    </w:p>
    <w:p w14:paraId="75F0CD18" w14:textId="77777777" w:rsidR="005F474C" w:rsidRPr="00775F99" w:rsidRDefault="005F474C" w:rsidP="00EF35C0">
      <w:pPr>
        <w:rPr>
          <w:rFonts w:cs="Tahoma"/>
        </w:rPr>
      </w:pPr>
    </w:p>
    <w:tbl>
      <w:tblPr>
        <w:tblpPr w:leftFromText="180" w:rightFromText="180" w:vertAnchor="text" w:horzAnchor="margin" w:tblpY="102"/>
        <w:tblW w:w="8940" w:type="dxa"/>
        <w:tblLayout w:type="fixed"/>
        <w:tblLook w:val="0000" w:firstRow="0" w:lastRow="0" w:firstColumn="0" w:lastColumn="0" w:noHBand="0" w:noVBand="0"/>
      </w:tblPr>
      <w:tblGrid>
        <w:gridCol w:w="8940"/>
      </w:tblGrid>
      <w:tr w:rsidR="0016663A" w:rsidRPr="00EC0B52" w14:paraId="7F3E16A7" w14:textId="77777777" w:rsidTr="00B37E60">
        <w:trPr>
          <w:trHeight w:val="398"/>
        </w:trPr>
        <w:tc>
          <w:tcPr>
            <w:tcW w:w="894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45419000" w14:textId="77777777" w:rsidR="0016663A" w:rsidRPr="00EC0B52" w:rsidRDefault="00115BDC" w:rsidP="00E12B43">
            <w:pPr>
              <w:pStyle w:val="Heading1"/>
              <w:rPr>
                <w:rFonts w:cs="Tahoma"/>
              </w:rPr>
            </w:pPr>
            <w:r>
              <w:rPr>
                <w:rFonts w:cs="Tahoma"/>
              </w:rPr>
              <w:t>PREVIOUS</w:t>
            </w:r>
            <w:r w:rsidR="0016663A" w:rsidRPr="00EC0B52">
              <w:rPr>
                <w:rFonts w:cs="Tahoma"/>
              </w:rPr>
              <w:t xml:space="preserve"> EMPLOYMENT</w:t>
            </w:r>
          </w:p>
        </w:tc>
      </w:tr>
    </w:tbl>
    <w:p w14:paraId="1DA441C8" w14:textId="7AE1815C" w:rsidR="00B00A78" w:rsidRDefault="00B00A78" w:rsidP="00B00A78">
      <w:pPr>
        <w:rPr>
          <w:rFonts w:cs="Tahoma"/>
          <w:b/>
        </w:rPr>
      </w:pPr>
      <w:r>
        <w:rPr>
          <w:rFonts w:cs="Tahoma"/>
          <w:i/>
          <w:color w:val="000000"/>
          <w:lang w:val="en-GB" w:eastAsia="en-GB"/>
        </w:rPr>
        <w:t xml:space="preserve">BEYOND Arts, Leeds                                                                                    </w:t>
      </w:r>
      <w:r w:rsidRPr="00B00A78">
        <w:rPr>
          <w:rFonts w:cs="Tahoma"/>
          <w:b/>
        </w:rPr>
        <w:t>November</w:t>
      </w:r>
      <w:r>
        <w:rPr>
          <w:rFonts w:cs="Tahoma"/>
          <w:i/>
          <w:color w:val="000000"/>
          <w:lang w:val="en-GB" w:eastAsia="en-GB"/>
        </w:rPr>
        <w:t xml:space="preserve"> </w:t>
      </w:r>
      <w:r>
        <w:rPr>
          <w:rFonts w:cs="Tahoma"/>
          <w:b/>
        </w:rPr>
        <w:t xml:space="preserve">2020 - </w:t>
      </w:r>
      <w:r>
        <w:rPr>
          <w:rFonts w:cs="Tahoma"/>
          <w:b/>
        </w:rPr>
        <w:t>current</w:t>
      </w:r>
    </w:p>
    <w:p w14:paraId="4C342C73" w14:textId="166B5FE2" w:rsidR="00B00A78" w:rsidRPr="00B00A78" w:rsidRDefault="00B00A78" w:rsidP="00CD3F56">
      <w:pPr>
        <w:rPr>
          <w:rFonts w:cs="Tahoma"/>
          <w:b/>
          <w:bCs/>
          <w:iCs/>
          <w:color w:val="000000"/>
          <w:lang w:val="en-GB" w:eastAsia="en-GB"/>
        </w:rPr>
      </w:pPr>
      <w:r w:rsidRPr="00B00A78">
        <w:rPr>
          <w:rFonts w:cs="Tahoma"/>
          <w:b/>
          <w:bCs/>
          <w:iCs/>
          <w:color w:val="000000"/>
          <w:lang w:val="en-GB" w:eastAsia="en-GB"/>
        </w:rPr>
        <w:t>Arts Development Worker</w:t>
      </w:r>
    </w:p>
    <w:p w14:paraId="73136FCB" w14:textId="507C50CA" w:rsidR="00B00A78" w:rsidRPr="00B00A78" w:rsidRDefault="00B00A78" w:rsidP="00CD3F56">
      <w:pPr>
        <w:rPr>
          <w:rFonts w:cs="Tahoma"/>
          <w:iCs/>
          <w:color w:val="000000"/>
          <w:lang w:val="en-GB" w:eastAsia="en-GB"/>
        </w:rPr>
      </w:pPr>
      <w:r>
        <w:rPr>
          <w:rFonts w:cs="Tahoma"/>
          <w:iCs/>
          <w:color w:val="000000"/>
          <w:lang w:val="en-GB" w:eastAsia="en-GB"/>
        </w:rPr>
        <w:t>Artist support development for artists with learning disabilities</w:t>
      </w:r>
    </w:p>
    <w:p w14:paraId="6CE68670" w14:textId="77777777" w:rsidR="00B00A78" w:rsidRDefault="00B00A78" w:rsidP="00CD3F56">
      <w:pPr>
        <w:rPr>
          <w:rFonts w:cs="Tahoma"/>
          <w:i/>
          <w:color w:val="000000"/>
          <w:lang w:val="en-GB" w:eastAsia="en-GB"/>
        </w:rPr>
      </w:pPr>
    </w:p>
    <w:p w14:paraId="4A70B75B" w14:textId="62C06521" w:rsidR="00CD3F56" w:rsidRDefault="00CD3F56" w:rsidP="00CD3F56">
      <w:pPr>
        <w:rPr>
          <w:rFonts w:cs="Tahoma"/>
          <w:b/>
        </w:rPr>
      </w:pPr>
      <w:r>
        <w:rPr>
          <w:rFonts w:cs="Tahoma"/>
          <w:i/>
          <w:color w:val="000000"/>
          <w:lang w:val="en-GB" w:eastAsia="en-GB"/>
        </w:rPr>
        <w:t>Derby Museums, Derby</w:t>
      </w:r>
      <w:r>
        <w:rPr>
          <w:rFonts w:cs="Tahoma"/>
          <w:color w:val="000000"/>
          <w:lang w:val="en-GB" w:eastAsia="en-GB"/>
        </w:rPr>
        <w:t xml:space="preserve">                                                         </w:t>
      </w:r>
      <w:r>
        <w:rPr>
          <w:rFonts w:cs="Tahoma"/>
          <w:b/>
        </w:rPr>
        <w:t xml:space="preserve">                           2020 - </w:t>
      </w:r>
    </w:p>
    <w:p w14:paraId="14FC224A" w14:textId="4FF270BB" w:rsidR="00CD3F56" w:rsidRDefault="00CD3F56" w:rsidP="00CD3F56">
      <w:pPr>
        <w:rPr>
          <w:rFonts w:cs="Tahoma"/>
          <w:b/>
        </w:rPr>
      </w:pPr>
      <w:r>
        <w:rPr>
          <w:rFonts w:cs="Tahoma"/>
          <w:b/>
        </w:rPr>
        <w:t>Lifelong Learning Programmer (maternity)</w:t>
      </w:r>
    </w:p>
    <w:p w14:paraId="07FA3466" w14:textId="024652A2" w:rsidR="0074661C" w:rsidRDefault="00CD3F56" w:rsidP="0074661C">
      <w:pPr>
        <w:rPr>
          <w:rFonts w:cs="Tahoma"/>
        </w:rPr>
      </w:pPr>
      <w:r>
        <w:rPr>
          <w:rFonts w:cs="Tahoma"/>
        </w:rPr>
        <w:t>Design and delivery of primarily online public engagement with the collections at Derby Museum and Art Gallery</w:t>
      </w:r>
    </w:p>
    <w:p w14:paraId="1622A716" w14:textId="77777777" w:rsidR="00CD3F56" w:rsidRDefault="00CD3F56" w:rsidP="005F474C">
      <w:pPr>
        <w:rPr>
          <w:rFonts w:cs="Tahoma"/>
          <w:i/>
          <w:color w:val="000000"/>
          <w:lang w:val="en-GB" w:eastAsia="en-GB"/>
        </w:rPr>
      </w:pPr>
    </w:p>
    <w:p w14:paraId="755C8D55" w14:textId="6E3F86C8" w:rsidR="005F474C" w:rsidRDefault="005F474C" w:rsidP="005F474C">
      <w:pPr>
        <w:rPr>
          <w:rFonts w:cs="Tahoma"/>
          <w:b/>
        </w:rPr>
      </w:pPr>
      <w:r>
        <w:rPr>
          <w:rFonts w:cs="Tahoma"/>
          <w:i/>
          <w:color w:val="000000"/>
          <w:lang w:val="en-GB" w:eastAsia="en-GB"/>
        </w:rPr>
        <w:t>Ferens Art Gallery, Heritage Learning, Hull</w:t>
      </w:r>
      <w:r>
        <w:rPr>
          <w:rFonts w:cs="Tahoma"/>
          <w:color w:val="000000"/>
          <w:lang w:val="en-GB" w:eastAsia="en-GB"/>
        </w:rPr>
        <w:t xml:space="preserve">                                                          </w:t>
      </w:r>
      <w:r>
        <w:rPr>
          <w:rFonts w:cs="Tahoma"/>
          <w:b/>
        </w:rPr>
        <w:t xml:space="preserve">2018 – </w:t>
      </w:r>
      <w:r w:rsidR="00686D53">
        <w:rPr>
          <w:rFonts w:cs="Tahoma"/>
          <w:b/>
        </w:rPr>
        <w:t>2020</w:t>
      </w:r>
    </w:p>
    <w:p w14:paraId="735508B3" w14:textId="77777777" w:rsidR="005F474C" w:rsidRDefault="005F474C" w:rsidP="005F474C">
      <w:pPr>
        <w:rPr>
          <w:rFonts w:cs="Tahoma"/>
          <w:b/>
        </w:rPr>
      </w:pPr>
      <w:r>
        <w:rPr>
          <w:rFonts w:cs="Tahoma"/>
          <w:b/>
        </w:rPr>
        <w:t>Learning Producer</w:t>
      </w:r>
    </w:p>
    <w:p w14:paraId="203BAD98" w14:textId="77777777" w:rsidR="005F474C" w:rsidRPr="00775F99" w:rsidRDefault="005F474C" w:rsidP="005F474C">
      <w:pPr>
        <w:rPr>
          <w:rFonts w:cs="Tahoma"/>
        </w:rPr>
      </w:pPr>
      <w:r w:rsidRPr="00060290">
        <w:rPr>
          <w:rFonts w:cs="Tahoma"/>
        </w:rPr>
        <w:t xml:space="preserve">Managing the design, development and delivery of a strong and accessible visual and contemporary arts offer across Ferens Art Gallery and wider Hull Museum venues, aimed at target audiences from across Hull, Lincolnshire and Yorkshire. </w:t>
      </w:r>
    </w:p>
    <w:p w14:paraId="779A4BD8" w14:textId="77777777" w:rsidR="005F474C" w:rsidRDefault="005F474C" w:rsidP="00EF35C0">
      <w:pPr>
        <w:spacing w:line="240" w:lineRule="auto"/>
        <w:rPr>
          <w:rFonts w:cs="Tahoma"/>
          <w:i/>
          <w:color w:val="000000"/>
          <w:lang w:val="en-GB" w:eastAsia="en-GB"/>
        </w:rPr>
      </w:pPr>
    </w:p>
    <w:p w14:paraId="6A17F40A" w14:textId="6C864F3A" w:rsidR="0074661C" w:rsidRDefault="0074661C" w:rsidP="00EF35C0">
      <w:pPr>
        <w:spacing w:line="240" w:lineRule="auto"/>
        <w:rPr>
          <w:rFonts w:cs="Tahoma"/>
          <w:b/>
        </w:rPr>
      </w:pPr>
      <w:r>
        <w:rPr>
          <w:rFonts w:cs="Tahoma"/>
          <w:i/>
          <w:color w:val="000000"/>
          <w:lang w:val="en-GB" w:eastAsia="en-GB"/>
        </w:rPr>
        <w:t>LEVEL centre, Derbyshire</w:t>
      </w:r>
      <w:r>
        <w:rPr>
          <w:rFonts w:cs="Tahoma"/>
          <w:color w:val="000000"/>
          <w:lang w:val="en-GB" w:eastAsia="en-GB"/>
        </w:rPr>
        <w:t xml:space="preserve">                                                                                 </w:t>
      </w:r>
      <w:r>
        <w:rPr>
          <w:rFonts w:cs="Tahoma"/>
          <w:b/>
        </w:rPr>
        <w:t xml:space="preserve">2017 </w:t>
      </w:r>
      <w:r w:rsidR="00EF35C0">
        <w:rPr>
          <w:rFonts w:cs="Tahoma"/>
          <w:b/>
        </w:rPr>
        <w:t>- 2018</w:t>
      </w:r>
    </w:p>
    <w:p w14:paraId="1CEA69AD" w14:textId="77777777" w:rsidR="0074661C" w:rsidRDefault="0074661C" w:rsidP="00EF35C0">
      <w:pPr>
        <w:spacing w:line="240" w:lineRule="auto"/>
        <w:rPr>
          <w:rFonts w:cs="Tahoma"/>
          <w:b/>
        </w:rPr>
      </w:pPr>
      <w:r>
        <w:rPr>
          <w:rFonts w:cs="Tahoma"/>
          <w:b/>
        </w:rPr>
        <w:t>Programme Manager</w:t>
      </w:r>
    </w:p>
    <w:p w14:paraId="5CB1DE57" w14:textId="77777777" w:rsidR="0074661C" w:rsidRDefault="0074661C" w:rsidP="00EF35C0">
      <w:pPr>
        <w:spacing w:line="240" w:lineRule="auto"/>
        <w:rPr>
          <w:rFonts w:cs="Tahoma"/>
          <w:i/>
          <w:color w:val="000000"/>
          <w:lang w:val="en-GB" w:eastAsia="en-GB"/>
        </w:rPr>
      </w:pPr>
    </w:p>
    <w:p w14:paraId="0BF80FE3" w14:textId="35BE2CDB" w:rsidR="000541A9" w:rsidRDefault="000541A9" w:rsidP="00EF35C0">
      <w:pPr>
        <w:spacing w:line="240" w:lineRule="auto"/>
        <w:rPr>
          <w:rFonts w:cs="Tahoma"/>
          <w:b/>
        </w:rPr>
      </w:pPr>
      <w:r>
        <w:rPr>
          <w:rFonts w:cs="Tahoma"/>
          <w:i/>
          <w:color w:val="000000"/>
          <w:lang w:val="en-GB" w:eastAsia="en-GB"/>
        </w:rPr>
        <w:t>Nottingham Museums and Galleries</w:t>
      </w:r>
      <w:r w:rsidRPr="00FA016D">
        <w:rPr>
          <w:rFonts w:cs="Tahoma"/>
          <w:i/>
          <w:color w:val="000000"/>
          <w:lang w:val="en-GB" w:eastAsia="en-GB"/>
        </w:rPr>
        <w:t xml:space="preserve">, </w:t>
      </w:r>
      <w:r>
        <w:rPr>
          <w:rFonts w:cs="Tahoma"/>
          <w:i/>
          <w:color w:val="000000"/>
          <w:lang w:val="en-GB" w:eastAsia="en-GB"/>
        </w:rPr>
        <w:t>Nottingham</w:t>
      </w:r>
      <w:r>
        <w:rPr>
          <w:rFonts w:cs="Tahoma"/>
          <w:color w:val="000000"/>
          <w:lang w:val="en-GB" w:eastAsia="en-GB"/>
        </w:rPr>
        <w:t xml:space="preserve">                                                 </w:t>
      </w:r>
      <w:r>
        <w:rPr>
          <w:rFonts w:cs="Tahoma"/>
          <w:b/>
        </w:rPr>
        <w:t>2016 – 2017(maternity)</w:t>
      </w:r>
    </w:p>
    <w:p w14:paraId="26FE90A2" w14:textId="77777777" w:rsidR="000541A9" w:rsidRDefault="000541A9" w:rsidP="00EF35C0">
      <w:pPr>
        <w:spacing w:line="240" w:lineRule="auto"/>
        <w:rPr>
          <w:rFonts w:cs="Tahoma"/>
          <w:b/>
        </w:rPr>
      </w:pPr>
      <w:r>
        <w:rPr>
          <w:rFonts w:cs="Tahoma"/>
          <w:b/>
        </w:rPr>
        <w:t xml:space="preserve">Community Programmer </w:t>
      </w:r>
    </w:p>
    <w:p w14:paraId="24185571" w14:textId="77777777" w:rsidR="000541A9" w:rsidRDefault="000541A9" w:rsidP="00EF35C0">
      <w:pPr>
        <w:spacing w:line="240" w:lineRule="auto"/>
        <w:rPr>
          <w:rFonts w:cs="Tahoma"/>
          <w:i/>
          <w:color w:val="000000"/>
          <w:lang w:val="en-GB" w:eastAsia="en-GB"/>
        </w:rPr>
      </w:pPr>
      <w:r>
        <w:rPr>
          <w:rFonts w:cs="Tahoma"/>
          <w:b/>
        </w:rPr>
        <w:tab/>
      </w:r>
      <w:r>
        <w:rPr>
          <w:rFonts w:cs="Tahoma"/>
          <w:b/>
        </w:rPr>
        <w:tab/>
      </w:r>
      <w:r w:rsidRPr="00EC0B52">
        <w:rPr>
          <w:rFonts w:cs="Tahoma"/>
          <w:b/>
        </w:rPr>
        <w:tab/>
      </w:r>
    </w:p>
    <w:p w14:paraId="13A54003" w14:textId="0E282A63" w:rsidR="00B00A78" w:rsidRDefault="00115BDC" w:rsidP="00EF35C0">
      <w:pPr>
        <w:spacing w:line="240" w:lineRule="auto"/>
        <w:rPr>
          <w:rFonts w:cs="Tahoma"/>
          <w:b/>
        </w:rPr>
      </w:pPr>
      <w:r>
        <w:rPr>
          <w:rFonts w:cs="Tahoma"/>
          <w:i/>
          <w:color w:val="000000"/>
          <w:lang w:val="en-GB" w:eastAsia="en-GB"/>
        </w:rPr>
        <w:t xml:space="preserve">Bishop Grossetetste </w:t>
      </w:r>
      <w:r w:rsidR="00864C72">
        <w:rPr>
          <w:rFonts w:cs="Tahoma"/>
          <w:i/>
          <w:color w:val="000000"/>
          <w:lang w:val="en-GB" w:eastAsia="en-GB"/>
        </w:rPr>
        <w:t>University,</w:t>
      </w:r>
      <w:r w:rsidRPr="00FA016D">
        <w:rPr>
          <w:rFonts w:cs="Tahoma"/>
          <w:i/>
          <w:color w:val="000000"/>
          <w:lang w:val="en-GB" w:eastAsia="en-GB"/>
        </w:rPr>
        <w:t xml:space="preserve"> </w:t>
      </w:r>
      <w:r>
        <w:rPr>
          <w:rFonts w:cs="Tahoma"/>
          <w:i/>
          <w:color w:val="000000"/>
          <w:lang w:val="en-GB" w:eastAsia="en-GB"/>
        </w:rPr>
        <w:t>Lincoln</w:t>
      </w:r>
      <w:r w:rsidRPr="00FA016D">
        <w:rPr>
          <w:rFonts w:cs="Tahoma"/>
          <w:i/>
          <w:color w:val="000000"/>
          <w:lang w:val="en-GB" w:eastAsia="en-GB"/>
        </w:rPr>
        <w:t xml:space="preserve"> </w:t>
      </w:r>
      <w:r>
        <w:rPr>
          <w:rFonts w:cs="Tahoma"/>
          <w:color w:val="000000"/>
          <w:lang w:val="en-GB" w:eastAsia="en-GB"/>
        </w:rPr>
        <w:t xml:space="preserve">                                                                           </w:t>
      </w:r>
      <w:r>
        <w:rPr>
          <w:rFonts w:cs="Tahoma"/>
          <w:b/>
        </w:rPr>
        <w:t>2015</w:t>
      </w:r>
      <w:r w:rsidR="00EF35C0">
        <w:rPr>
          <w:rFonts w:cs="Tahoma"/>
          <w:b/>
        </w:rPr>
        <w:t xml:space="preserve"> </w:t>
      </w:r>
      <w:r w:rsidR="00B00A78">
        <w:rPr>
          <w:rFonts w:cs="Tahoma"/>
          <w:b/>
        </w:rPr>
        <w:t>–</w:t>
      </w:r>
      <w:r w:rsidR="00EF35C0">
        <w:rPr>
          <w:rFonts w:cs="Tahoma"/>
          <w:b/>
        </w:rPr>
        <w:t xml:space="preserve"> </w:t>
      </w:r>
      <w:r w:rsidR="00775F99">
        <w:rPr>
          <w:rFonts w:cs="Tahoma"/>
          <w:b/>
        </w:rPr>
        <w:t>20</w:t>
      </w:r>
      <w:r>
        <w:rPr>
          <w:rFonts w:cs="Tahoma"/>
          <w:b/>
        </w:rPr>
        <w:t>16</w:t>
      </w:r>
    </w:p>
    <w:p w14:paraId="6D66B4B0" w14:textId="2762C827" w:rsidR="00115BDC" w:rsidRPr="00B00A78" w:rsidRDefault="00FF21DA" w:rsidP="00EF35C0">
      <w:pPr>
        <w:spacing w:line="240" w:lineRule="auto"/>
        <w:rPr>
          <w:rFonts w:cs="Tahoma"/>
          <w:b/>
        </w:rPr>
      </w:pPr>
      <w:r>
        <w:rPr>
          <w:rFonts w:cs="Tahoma"/>
          <w:b/>
        </w:rPr>
        <w:lastRenderedPageBreak/>
        <w:t xml:space="preserve">Sandford Cascade </w:t>
      </w:r>
      <w:r w:rsidR="00115BDC">
        <w:rPr>
          <w:rFonts w:cs="Tahoma"/>
          <w:b/>
        </w:rPr>
        <w:t>Learning Officer</w:t>
      </w:r>
    </w:p>
    <w:p w14:paraId="50398386" w14:textId="77777777" w:rsidR="00E12B43" w:rsidRDefault="00E12B43" w:rsidP="00EF35C0">
      <w:pPr>
        <w:spacing w:line="240" w:lineRule="auto"/>
        <w:rPr>
          <w:rFonts w:cs="Tahoma"/>
          <w:color w:val="000000"/>
          <w:lang w:val="en-GB" w:eastAsia="en-GB"/>
        </w:rPr>
      </w:pPr>
    </w:p>
    <w:p w14:paraId="5E286DD1" w14:textId="1DBBF0BF" w:rsidR="002C7BD1" w:rsidRDefault="0049191E" w:rsidP="00EF35C0">
      <w:pPr>
        <w:spacing w:line="240" w:lineRule="auto"/>
        <w:rPr>
          <w:rFonts w:cs="Tahoma"/>
          <w:b/>
        </w:rPr>
      </w:pPr>
      <w:r>
        <w:rPr>
          <w:rFonts w:cs="Tahoma"/>
          <w:i/>
        </w:rPr>
        <w:t xml:space="preserve">Nottingham Contemporary Art Gallery, Nottingham                                                   </w:t>
      </w:r>
      <w:r w:rsidR="00FA016D">
        <w:rPr>
          <w:rFonts w:cs="Tahoma"/>
          <w:i/>
        </w:rPr>
        <w:t xml:space="preserve"> </w:t>
      </w:r>
      <w:r>
        <w:rPr>
          <w:rFonts w:cs="Tahoma"/>
          <w:i/>
        </w:rPr>
        <w:t xml:space="preserve"> </w:t>
      </w:r>
      <w:r w:rsidR="00EC493D">
        <w:rPr>
          <w:rFonts w:cs="Tahoma"/>
          <w:i/>
        </w:rPr>
        <w:t xml:space="preserve">      </w:t>
      </w:r>
      <w:r>
        <w:rPr>
          <w:rFonts w:cs="Tahoma"/>
          <w:b/>
        </w:rPr>
        <w:t xml:space="preserve">2013 </w:t>
      </w:r>
      <w:r w:rsidR="00EF35C0">
        <w:rPr>
          <w:rFonts w:cs="Tahoma"/>
          <w:b/>
        </w:rPr>
        <w:t>-</w:t>
      </w:r>
      <w:r>
        <w:rPr>
          <w:rFonts w:cs="Tahoma"/>
          <w:b/>
        </w:rPr>
        <w:t xml:space="preserve"> </w:t>
      </w:r>
      <w:r w:rsidR="00115BDC">
        <w:rPr>
          <w:rFonts w:cs="Tahoma"/>
          <w:b/>
        </w:rPr>
        <w:t>2016</w:t>
      </w:r>
    </w:p>
    <w:p w14:paraId="5009D58C" w14:textId="77777777" w:rsidR="0049191E" w:rsidRDefault="0049191E" w:rsidP="00EF35C0">
      <w:pPr>
        <w:spacing w:line="240" w:lineRule="auto"/>
        <w:rPr>
          <w:rFonts w:cs="Tahoma"/>
          <w:b/>
        </w:rPr>
      </w:pPr>
      <w:r>
        <w:rPr>
          <w:rFonts w:cs="Tahoma"/>
          <w:b/>
        </w:rPr>
        <w:t>Associate Artist</w:t>
      </w:r>
    </w:p>
    <w:p w14:paraId="486960D9" w14:textId="0F199A7C" w:rsidR="005971C4" w:rsidRPr="007141CD" w:rsidRDefault="0049191E" w:rsidP="00EF35C0">
      <w:pPr>
        <w:pStyle w:val="ListParagraph"/>
        <w:spacing w:line="240" w:lineRule="auto"/>
        <w:ind w:left="0"/>
        <w:rPr>
          <w:rFonts w:cs="Tahoma"/>
          <w:color w:val="000000"/>
          <w:lang w:eastAsia="en-GB"/>
        </w:rPr>
      </w:pPr>
      <w:r w:rsidRPr="005971C4">
        <w:rPr>
          <w:rFonts w:cs="Tahoma"/>
          <w:color w:val="000000"/>
          <w:lang w:eastAsia="en-GB"/>
        </w:rPr>
        <w:t>Engaging audiences with Nott</w:t>
      </w:r>
      <w:r w:rsidR="005971C4" w:rsidRPr="005971C4">
        <w:rPr>
          <w:rFonts w:cs="Tahoma"/>
          <w:color w:val="000000"/>
          <w:lang w:eastAsia="en-GB"/>
        </w:rPr>
        <w:t xml:space="preserve">ingham Contemporary's program </w:t>
      </w:r>
      <w:r w:rsidRPr="005971C4">
        <w:rPr>
          <w:rFonts w:cs="Tahoma"/>
          <w:color w:val="000000"/>
          <w:lang w:eastAsia="en-GB"/>
        </w:rPr>
        <w:t>o</w:t>
      </w:r>
      <w:r w:rsidR="007141CD">
        <w:rPr>
          <w:rFonts w:cs="Tahoma"/>
          <w:color w:val="000000"/>
          <w:lang w:eastAsia="en-GB"/>
        </w:rPr>
        <w:t xml:space="preserve">f contemporary art exhibitions. </w:t>
      </w:r>
      <w:r w:rsidRPr="007141CD">
        <w:rPr>
          <w:rFonts w:cs="Tahoma"/>
          <w:color w:val="000000"/>
          <w:lang w:eastAsia="en-GB"/>
        </w:rPr>
        <w:t>Devising and</w:t>
      </w:r>
      <w:r w:rsidR="005971C4" w:rsidRPr="007141CD">
        <w:rPr>
          <w:rFonts w:cs="Tahoma"/>
          <w:color w:val="000000"/>
          <w:lang w:eastAsia="en-GB"/>
        </w:rPr>
        <w:t xml:space="preserve"> delivering a range of workshops </w:t>
      </w:r>
      <w:r w:rsidR="007217E4" w:rsidRPr="007141CD">
        <w:rPr>
          <w:rFonts w:cs="Tahoma"/>
          <w:color w:val="000000"/>
          <w:lang w:eastAsia="en-GB"/>
        </w:rPr>
        <w:t xml:space="preserve">(performance, </w:t>
      </w:r>
      <w:r w:rsidR="00B418AC" w:rsidRPr="007141CD">
        <w:rPr>
          <w:rFonts w:cs="Tahoma"/>
          <w:color w:val="000000"/>
          <w:lang w:eastAsia="en-GB"/>
        </w:rPr>
        <w:t xml:space="preserve">film, </w:t>
      </w:r>
      <w:r w:rsidR="00A86ED4" w:rsidRPr="007141CD">
        <w:rPr>
          <w:rFonts w:cs="Tahoma"/>
          <w:color w:val="000000"/>
          <w:lang w:eastAsia="en-GB"/>
        </w:rPr>
        <w:t xml:space="preserve">installation and </w:t>
      </w:r>
      <w:r w:rsidR="007217E4" w:rsidRPr="007141CD">
        <w:rPr>
          <w:rFonts w:cs="Tahoma"/>
          <w:color w:val="000000"/>
          <w:lang w:eastAsia="en-GB"/>
        </w:rPr>
        <w:t>animation)</w:t>
      </w:r>
      <w:r w:rsidR="005971C4" w:rsidRPr="007141CD">
        <w:rPr>
          <w:rFonts w:cs="Tahoma"/>
          <w:color w:val="000000"/>
          <w:lang w:eastAsia="en-GB"/>
        </w:rPr>
        <w:t>.</w:t>
      </w:r>
      <w:r w:rsidR="008830CA">
        <w:rPr>
          <w:rFonts w:cs="Tahoma"/>
          <w:color w:val="000000"/>
          <w:lang w:eastAsia="en-GB"/>
        </w:rPr>
        <w:t xml:space="preserve"> </w:t>
      </w:r>
    </w:p>
    <w:p w14:paraId="7D99997F" w14:textId="77777777" w:rsidR="00EC493D" w:rsidRDefault="00EC493D" w:rsidP="00EF35C0">
      <w:pPr>
        <w:spacing w:line="240" w:lineRule="auto"/>
        <w:rPr>
          <w:rFonts w:cs="Tahoma"/>
          <w:color w:val="000000"/>
          <w:lang w:eastAsia="en-GB"/>
        </w:rPr>
      </w:pPr>
    </w:p>
    <w:p w14:paraId="08A2A1FD" w14:textId="59823241" w:rsidR="00EC493D" w:rsidRDefault="00EC493D" w:rsidP="00EF35C0">
      <w:pPr>
        <w:spacing w:line="240" w:lineRule="auto"/>
        <w:rPr>
          <w:rFonts w:cs="Tahoma"/>
          <w:b/>
          <w:color w:val="000000"/>
          <w:lang w:eastAsia="en-GB"/>
        </w:rPr>
      </w:pPr>
      <w:r w:rsidRPr="00B86775">
        <w:rPr>
          <w:rFonts w:cs="Tahoma"/>
          <w:i/>
          <w:color w:val="000000"/>
          <w:lang w:eastAsia="en-GB"/>
        </w:rPr>
        <w:t xml:space="preserve">Nottingham </w:t>
      </w:r>
      <w:r w:rsidR="00FF21DA">
        <w:rPr>
          <w:rFonts w:cs="Tahoma"/>
          <w:i/>
          <w:color w:val="000000"/>
          <w:lang w:eastAsia="en-GB"/>
        </w:rPr>
        <w:t xml:space="preserve">City </w:t>
      </w:r>
      <w:r w:rsidRPr="00B86775">
        <w:rPr>
          <w:rFonts w:cs="Tahoma"/>
          <w:i/>
          <w:color w:val="000000"/>
          <w:lang w:eastAsia="en-GB"/>
        </w:rPr>
        <w:t>Museums and Galleries</w:t>
      </w:r>
      <w:r w:rsidR="007141CD">
        <w:rPr>
          <w:rFonts w:cs="Tahoma"/>
          <w:i/>
          <w:color w:val="000000"/>
          <w:lang w:eastAsia="en-GB"/>
        </w:rPr>
        <w:t xml:space="preserve">                                                                         </w:t>
      </w:r>
      <w:r w:rsidR="007141CD">
        <w:rPr>
          <w:rFonts w:cs="Tahoma"/>
          <w:b/>
          <w:color w:val="000000"/>
          <w:lang w:eastAsia="en-GB"/>
        </w:rPr>
        <w:t>2015</w:t>
      </w:r>
      <w:r w:rsidR="00EF35C0">
        <w:rPr>
          <w:rFonts w:cs="Tahoma"/>
          <w:b/>
          <w:color w:val="000000"/>
          <w:lang w:eastAsia="en-GB"/>
        </w:rPr>
        <w:t xml:space="preserve"> - </w:t>
      </w:r>
      <w:r w:rsidR="007141CD">
        <w:rPr>
          <w:rFonts w:cs="Tahoma"/>
          <w:b/>
          <w:color w:val="000000"/>
          <w:lang w:eastAsia="en-GB"/>
        </w:rPr>
        <w:t>2016</w:t>
      </w:r>
    </w:p>
    <w:p w14:paraId="622D1C55" w14:textId="52C98A2B" w:rsidR="00FF21DA" w:rsidRPr="00FF21DA" w:rsidRDefault="00FF21DA" w:rsidP="00EF35C0">
      <w:pPr>
        <w:spacing w:line="240" w:lineRule="auto"/>
        <w:rPr>
          <w:rFonts w:cs="Tahoma"/>
          <w:b/>
          <w:color w:val="000000"/>
          <w:lang w:eastAsia="en-GB"/>
        </w:rPr>
      </w:pPr>
      <w:r w:rsidRPr="00FF21DA">
        <w:rPr>
          <w:rFonts w:cs="Tahoma"/>
          <w:b/>
          <w:color w:val="000000"/>
          <w:lang w:eastAsia="en-GB"/>
        </w:rPr>
        <w:t>Researcher</w:t>
      </w:r>
      <w:r>
        <w:rPr>
          <w:rFonts w:cs="Tahoma"/>
          <w:b/>
          <w:color w:val="000000"/>
          <w:lang w:eastAsia="en-GB"/>
        </w:rPr>
        <w:t xml:space="preserve"> for Nottingham City Museums and Galleries</w:t>
      </w:r>
      <w:r w:rsidR="007141CD">
        <w:rPr>
          <w:rFonts w:cs="Tahoma"/>
          <w:b/>
          <w:color w:val="000000"/>
          <w:lang w:eastAsia="en-GB"/>
        </w:rPr>
        <w:t xml:space="preserve">                                              </w:t>
      </w:r>
    </w:p>
    <w:p w14:paraId="05804BE7" w14:textId="77777777" w:rsidR="00EC493D" w:rsidRDefault="00EC493D" w:rsidP="00EF35C0">
      <w:pPr>
        <w:spacing w:line="240" w:lineRule="auto"/>
        <w:rPr>
          <w:rFonts w:cs="Tahoma"/>
          <w:i/>
        </w:rPr>
      </w:pPr>
    </w:p>
    <w:p w14:paraId="25EC7E57" w14:textId="72CEDDC6" w:rsidR="00EC493D" w:rsidRDefault="00EC493D" w:rsidP="00EF35C0">
      <w:pPr>
        <w:spacing w:line="240" w:lineRule="auto"/>
        <w:rPr>
          <w:rFonts w:cs="Tahoma"/>
          <w:b/>
        </w:rPr>
      </w:pPr>
      <w:r w:rsidRPr="00FA016D">
        <w:rPr>
          <w:rFonts w:cs="Tahoma"/>
          <w:i/>
          <w:color w:val="000000"/>
          <w:lang w:val="en-GB" w:eastAsia="en-GB"/>
        </w:rPr>
        <w:t xml:space="preserve">Nottingham Trent University International College, Nottingham </w:t>
      </w:r>
      <w:r>
        <w:rPr>
          <w:rFonts w:cs="Tahoma"/>
          <w:color w:val="000000"/>
          <w:lang w:val="en-GB" w:eastAsia="en-GB"/>
        </w:rPr>
        <w:t xml:space="preserve">                                     </w:t>
      </w:r>
      <w:r w:rsidR="00BA61D5">
        <w:rPr>
          <w:rFonts w:cs="Tahoma"/>
          <w:color w:val="000000"/>
          <w:lang w:val="en-GB" w:eastAsia="en-GB"/>
        </w:rPr>
        <w:t xml:space="preserve">   </w:t>
      </w:r>
      <w:r>
        <w:rPr>
          <w:rFonts w:cs="Tahoma"/>
          <w:color w:val="000000"/>
          <w:lang w:val="en-GB" w:eastAsia="en-GB"/>
        </w:rPr>
        <w:t xml:space="preserve"> </w:t>
      </w:r>
      <w:r>
        <w:rPr>
          <w:rFonts w:cs="Tahoma"/>
          <w:b/>
        </w:rPr>
        <w:t>2015</w:t>
      </w:r>
      <w:r w:rsidR="00EF35C0">
        <w:rPr>
          <w:rFonts w:cs="Tahoma"/>
          <w:b/>
        </w:rPr>
        <w:t xml:space="preserve"> </w:t>
      </w:r>
      <w:r w:rsidRPr="00BC3ADC">
        <w:rPr>
          <w:rFonts w:cs="Tahoma"/>
          <w:b/>
        </w:rPr>
        <w:t xml:space="preserve">- </w:t>
      </w:r>
      <w:r>
        <w:rPr>
          <w:rFonts w:cs="Tahoma"/>
          <w:b/>
        </w:rPr>
        <w:t>2016</w:t>
      </w:r>
    </w:p>
    <w:p w14:paraId="7CB78387" w14:textId="7397AC88" w:rsidR="00EC493D" w:rsidRDefault="00EF35C0" w:rsidP="00EF35C0">
      <w:pPr>
        <w:spacing w:line="240" w:lineRule="auto"/>
        <w:rPr>
          <w:rFonts w:cs="Tahoma"/>
          <w:b/>
        </w:rPr>
      </w:pPr>
      <w:r>
        <w:rPr>
          <w:rFonts w:cs="Tahoma"/>
          <w:b/>
        </w:rPr>
        <w:t xml:space="preserve">Sessional </w:t>
      </w:r>
      <w:r w:rsidR="00EC493D">
        <w:rPr>
          <w:rFonts w:cs="Tahoma"/>
          <w:b/>
        </w:rPr>
        <w:t>Lecturer</w:t>
      </w:r>
    </w:p>
    <w:p w14:paraId="273DCD87" w14:textId="77777777" w:rsidR="00EC493D" w:rsidRPr="00FA016D" w:rsidRDefault="00EC493D" w:rsidP="00EF35C0">
      <w:pPr>
        <w:spacing w:line="240" w:lineRule="auto"/>
        <w:rPr>
          <w:rFonts w:cs="Tahoma"/>
        </w:rPr>
      </w:pPr>
      <w:r w:rsidRPr="00FA016D">
        <w:rPr>
          <w:rFonts w:cs="Tahoma"/>
        </w:rPr>
        <w:t>Art and Design Foundation Certificate</w:t>
      </w:r>
    </w:p>
    <w:p w14:paraId="3E44143A" w14:textId="77777777" w:rsidR="00EC493D" w:rsidRDefault="00EC493D" w:rsidP="00EF35C0">
      <w:pPr>
        <w:spacing w:line="240" w:lineRule="auto"/>
        <w:rPr>
          <w:rFonts w:cs="Tahoma"/>
          <w:color w:val="000000"/>
          <w:lang w:eastAsia="en-GB"/>
        </w:rPr>
      </w:pPr>
    </w:p>
    <w:p w14:paraId="6ABC4CE3" w14:textId="5CA40F83" w:rsidR="007141CD" w:rsidRDefault="002B410A" w:rsidP="00EF35C0">
      <w:pPr>
        <w:spacing w:line="240" w:lineRule="auto"/>
        <w:rPr>
          <w:rFonts w:cs="Tahoma"/>
          <w:b/>
        </w:rPr>
      </w:pPr>
      <w:r w:rsidRPr="00EC0B52">
        <w:rPr>
          <w:rFonts w:cs="Tahoma"/>
          <w:i/>
        </w:rPr>
        <w:t>QUAD, Derby</w:t>
      </w:r>
      <w:r w:rsidRPr="00EC0B52">
        <w:rPr>
          <w:rFonts w:cs="Tahoma"/>
          <w:b/>
        </w:rPr>
        <w:tab/>
      </w:r>
      <w:r w:rsidRPr="00EC0B52">
        <w:rPr>
          <w:rFonts w:cs="Tahoma"/>
          <w:b/>
        </w:rPr>
        <w:tab/>
      </w:r>
      <w:r w:rsidRPr="00EC0B52">
        <w:rPr>
          <w:rFonts w:cs="Tahoma"/>
          <w:b/>
        </w:rPr>
        <w:tab/>
      </w:r>
      <w:r w:rsidRPr="00EC0B52">
        <w:rPr>
          <w:rFonts w:cs="Tahoma"/>
          <w:b/>
        </w:rPr>
        <w:tab/>
      </w:r>
      <w:r w:rsidRPr="00EC0B52">
        <w:rPr>
          <w:rFonts w:cs="Tahoma"/>
          <w:b/>
        </w:rPr>
        <w:tab/>
        <w:t xml:space="preserve">          </w:t>
      </w:r>
      <w:r w:rsidR="0093106F">
        <w:rPr>
          <w:rFonts w:cs="Tahoma"/>
          <w:b/>
        </w:rPr>
        <w:tab/>
      </w:r>
      <w:r w:rsidR="0093106F">
        <w:rPr>
          <w:rFonts w:cs="Tahoma"/>
          <w:b/>
        </w:rPr>
        <w:tab/>
      </w:r>
      <w:r w:rsidR="0093106F">
        <w:rPr>
          <w:rFonts w:cs="Tahoma"/>
          <w:b/>
        </w:rPr>
        <w:tab/>
      </w:r>
      <w:r w:rsidR="0093106F">
        <w:rPr>
          <w:rFonts w:cs="Tahoma"/>
          <w:b/>
        </w:rPr>
        <w:tab/>
      </w:r>
      <w:r w:rsidR="00BA61D5">
        <w:rPr>
          <w:rFonts w:cs="Tahoma"/>
          <w:b/>
        </w:rPr>
        <w:t xml:space="preserve">     </w:t>
      </w:r>
      <w:r w:rsidR="00EF35C0">
        <w:rPr>
          <w:rFonts w:cs="Tahoma"/>
          <w:b/>
        </w:rPr>
        <w:t xml:space="preserve"> </w:t>
      </w:r>
      <w:r w:rsidRPr="00EC0B52">
        <w:rPr>
          <w:rFonts w:cs="Tahoma"/>
          <w:b/>
        </w:rPr>
        <w:t xml:space="preserve">2012 </w:t>
      </w:r>
      <w:r w:rsidR="00EF35C0">
        <w:rPr>
          <w:rFonts w:cs="Tahoma"/>
          <w:b/>
        </w:rPr>
        <w:t>-</w:t>
      </w:r>
      <w:r w:rsidRPr="00EC0B52">
        <w:rPr>
          <w:rFonts w:cs="Tahoma"/>
          <w:b/>
        </w:rPr>
        <w:t xml:space="preserve"> </w:t>
      </w:r>
      <w:r w:rsidR="00115BDC">
        <w:rPr>
          <w:rFonts w:cs="Tahoma"/>
          <w:b/>
        </w:rPr>
        <w:t>2016</w:t>
      </w:r>
    </w:p>
    <w:p w14:paraId="54C8D20E" w14:textId="35EED748" w:rsidR="008F2557" w:rsidRDefault="00FA016D" w:rsidP="00EF35C0">
      <w:pPr>
        <w:spacing w:line="240" w:lineRule="auto"/>
        <w:rPr>
          <w:rFonts w:cs="Tahoma"/>
        </w:rPr>
      </w:pPr>
      <w:r>
        <w:rPr>
          <w:rFonts w:cs="Tahoma"/>
          <w:b/>
        </w:rPr>
        <w:t>Artist Educator and Researcher</w:t>
      </w:r>
      <w:r w:rsidR="002B410A">
        <w:rPr>
          <w:rFonts w:cs="Tahoma"/>
          <w:b/>
        </w:rPr>
        <w:t xml:space="preserve"> </w:t>
      </w:r>
      <w:r w:rsidR="008F2557">
        <w:rPr>
          <w:rFonts w:cs="Tahoma"/>
        </w:rPr>
        <w:t xml:space="preserve">for a number </w:t>
      </w:r>
      <w:r w:rsidR="0093106F">
        <w:rPr>
          <w:rFonts w:cs="Tahoma"/>
        </w:rPr>
        <w:t xml:space="preserve">of </w:t>
      </w:r>
      <w:r w:rsidR="00040A44">
        <w:rPr>
          <w:rFonts w:cs="Tahoma"/>
        </w:rPr>
        <w:t>short and long term</w:t>
      </w:r>
      <w:r w:rsidR="008F2557">
        <w:rPr>
          <w:rFonts w:cs="Tahoma"/>
        </w:rPr>
        <w:t xml:space="preserve"> projects;</w:t>
      </w:r>
    </w:p>
    <w:p w14:paraId="372F4CE3" w14:textId="77777777" w:rsidR="00EC493D" w:rsidRDefault="00EC493D" w:rsidP="00EF35C0">
      <w:pPr>
        <w:spacing w:line="240" w:lineRule="auto"/>
        <w:rPr>
          <w:rFonts w:cs="Tahoma"/>
          <w:color w:val="000000"/>
          <w:lang w:val="en-GB" w:eastAsia="en-GB"/>
        </w:rPr>
      </w:pPr>
    </w:p>
    <w:p w14:paraId="2CA56639" w14:textId="0D19E6F6" w:rsidR="00C0017B" w:rsidRDefault="00BC3ADC" w:rsidP="00EF35C0">
      <w:pPr>
        <w:spacing w:line="240" w:lineRule="auto"/>
        <w:rPr>
          <w:rFonts w:cs="Tahoma"/>
          <w:b/>
        </w:rPr>
      </w:pPr>
      <w:r>
        <w:rPr>
          <w:rFonts w:cs="Tahoma"/>
          <w:i/>
        </w:rPr>
        <w:t xml:space="preserve">WEA, Nottingham                                                                      </w:t>
      </w:r>
      <w:r w:rsidR="00EE41BF">
        <w:rPr>
          <w:rFonts w:cs="Tahoma"/>
          <w:i/>
        </w:rPr>
        <w:t xml:space="preserve">                              </w:t>
      </w:r>
      <w:r w:rsidR="00115BDC">
        <w:rPr>
          <w:rFonts w:cs="Tahoma"/>
          <w:i/>
        </w:rPr>
        <w:t xml:space="preserve">   </w:t>
      </w:r>
      <w:r w:rsidRPr="00BC3ADC">
        <w:rPr>
          <w:rFonts w:cs="Tahoma"/>
          <w:b/>
        </w:rPr>
        <w:t>2014</w:t>
      </w:r>
      <w:r w:rsidR="00EF35C0">
        <w:rPr>
          <w:rFonts w:cs="Tahoma"/>
          <w:b/>
        </w:rPr>
        <w:t xml:space="preserve"> </w:t>
      </w:r>
      <w:r w:rsidRPr="00BC3ADC">
        <w:rPr>
          <w:rFonts w:cs="Tahoma"/>
          <w:b/>
        </w:rPr>
        <w:t>-</w:t>
      </w:r>
      <w:r w:rsidR="00EF35C0">
        <w:rPr>
          <w:rFonts w:cs="Tahoma"/>
          <w:b/>
        </w:rPr>
        <w:t xml:space="preserve"> </w:t>
      </w:r>
      <w:r w:rsidR="00115BDC">
        <w:rPr>
          <w:rFonts w:cs="Tahoma"/>
          <w:b/>
        </w:rPr>
        <w:t>2015</w:t>
      </w:r>
    </w:p>
    <w:p w14:paraId="65306B75" w14:textId="5A01D704" w:rsidR="0093106F" w:rsidRPr="00E12B43" w:rsidRDefault="00B00A78" w:rsidP="00EF35C0">
      <w:pPr>
        <w:spacing w:line="240" w:lineRule="auto"/>
        <w:rPr>
          <w:rFonts w:cs="Tahoma"/>
          <w:bCs/>
          <w:color w:val="000000"/>
          <w:lang w:val="en-GB" w:eastAsia="en-GB"/>
        </w:rPr>
      </w:pPr>
      <w:r>
        <w:rPr>
          <w:rFonts w:cs="Tahoma"/>
          <w:bCs/>
          <w:color w:val="000000"/>
          <w:lang w:val="en-GB" w:eastAsia="en-GB"/>
        </w:rPr>
        <w:t>Tutor, Art and philosophy</w:t>
      </w:r>
    </w:p>
    <w:tbl>
      <w:tblPr>
        <w:tblpPr w:leftFromText="180" w:rightFromText="180" w:vertAnchor="text" w:horzAnchor="margin" w:tblpY="102"/>
        <w:tblW w:w="8775" w:type="dxa"/>
        <w:tblLayout w:type="fixed"/>
        <w:tblLook w:val="0000" w:firstRow="0" w:lastRow="0" w:firstColumn="0" w:lastColumn="0" w:noHBand="0" w:noVBand="0"/>
      </w:tblPr>
      <w:tblGrid>
        <w:gridCol w:w="8775"/>
      </w:tblGrid>
      <w:tr w:rsidR="00FA016D" w:rsidRPr="00EC0B52" w14:paraId="0064AB1E" w14:textId="77777777" w:rsidTr="00E12B43">
        <w:trPr>
          <w:trHeight w:val="369"/>
        </w:trPr>
        <w:tc>
          <w:tcPr>
            <w:tcW w:w="8775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0D974CA9" w14:textId="77777777" w:rsidR="00FA016D" w:rsidRPr="00EC0B52" w:rsidRDefault="00FA016D" w:rsidP="00E12B43">
            <w:pPr>
              <w:pStyle w:val="Heading1"/>
              <w:rPr>
                <w:rFonts w:cs="Tahoma"/>
              </w:rPr>
            </w:pPr>
            <w:r w:rsidRPr="00EC0B52">
              <w:rPr>
                <w:rFonts w:cs="Tahoma"/>
              </w:rPr>
              <w:t>EDUCATION</w:t>
            </w:r>
          </w:p>
        </w:tc>
      </w:tr>
    </w:tbl>
    <w:p w14:paraId="7333CE7C" w14:textId="77777777" w:rsidR="005F474C" w:rsidRDefault="005F474C" w:rsidP="00BA61D5">
      <w:pPr>
        <w:spacing w:line="240" w:lineRule="auto"/>
        <w:ind w:left="-90"/>
        <w:rPr>
          <w:rFonts w:cs="Tahoma"/>
          <w:b/>
          <w:bCs/>
          <w:i/>
        </w:rPr>
      </w:pPr>
    </w:p>
    <w:p w14:paraId="48106A98" w14:textId="7A80D589" w:rsidR="000B107D" w:rsidRDefault="000B107D" w:rsidP="00BA61D5">
      <w:pPr>
        <w:spacing w:line="240" w:lineRule="auto"/>
        <w:ind w:left="-90"/>
        <w:rPr>
          <w:rFonts w:cs="Tahoma"/>
          <w:b/>
          <w:bCs/>
          <w:i/>
        </w:rPr>
      </w:pPr>
      <w:r>
        <w:rPr>
          <w:rFonts w:cs="Tahoma"/>
          <w:b/>
          <w:bCs/>
          <w:i/>
        </w:rPr>
        <w:t>Humber Street Gallery, Fruit Factory Network</w:t>
      </w:r>
    </w:p>
    <w:p w14:paraId="43C0B57F" w14:textId="48CFB5C3" w:rsidR="000B107D" w:rsidRPr="000B107D" w:rsidRDefault="000B107D" w:rsidP="00BA61D5">
      <w:pPr>
        <w:spacing w:line="240" w:lineRule="auto"/>
        <w:ind w:left="-90"/>
        <w:rPr>
          <w:rFonts w:cs="Tahoma"/>
          <w:b/>
          <w:bCs/>
          <w:iCs/>
        </w:rPr>
      </w:pPr>
      <w:r w:rsidRPr="000B107D">
        <w:rPr>
          <w:rFonts w:cs="Tahoma"/>
          <w:iCs/>
        </w:rPr>
        <w:t>Alternative Education artist development 12 month programme in</w:t>
      </w:r>
      <w:r>
        <w:rPr>
          <w:rFonts w:cs="Tahoma"/>
          <w:b/>
          <w:bCs/>
          <w:iCs/>
        </w:rPr>
        <w:t xml:space="preserve"> Hull                   2020</w:t>
      </w:r>
    </w:p>
    <w:p w14:paraId="774CAF11" w14:textId="6AB705CC" w:rsidR="000B107D" w:rsidRDefault="000B107D" w:rsidP="00BA61D5">
      <w:pPr>
        <w:spacing w:line="240" w:lineRule="auto"/>
        <w:ind w:left="-90"/>
        <w:rPr>
          <w:rFonts w:cs="Tahoma"/>
          <w:b/>
          <w:bCs/>
          <w:iCs/>
        </w:rPr>
      </w:pPr>
      <w:r>
        <w:rPr>
          <w:rFonts w:cs="Tahoma"/>
          <w:b/>
          <w:bCs/>
          <w:iCs/>
        </w:rPr>
        <w:t>NODE, Berlin, Online</w:t>
      </w:r>
    </w:p>
    <w:p w14:paraId="0A66541B" w14:textId="69CD0D37" w:rsidR="000B107D" w:rsidRDefault="000B107D" w:rsidP="00BA61D5">
      <w:pPr>
        <w:spacing w:line="240" w:lineRule="auto"/>
        <w:ind w:left="-90"/>
        <w:rPr>
          <w:rFonts w:cs="Tahoma"/>
          <w:b/>
          <w:bCs/>
          <w:iCs/>
        </w:rPr>
      </w:pPr>
      <w:r w:rsidRPr="000B107D">
        <w:rPr>
          <w:rFonts w:cs="Tahoma"/>
          <w:iCs/>
        </w:rPr>
        <w:t>International Curatorial Studies 11-month programme</w:t>
      </w:r>
      <w:r>
        <w:rPr>
          <w:rFonts w:cs="Tahoma"/>
          <w:b/>
          <w:bCs/>
          <w:iCs/>
        </w:rPr>
        <w:t xml:space="preserve">                                           2020-2021</w:t>
      </w:r>
    </w:p>
    <w:p w14:paraId="756153CE" w14:textId="07C90EA8" w:rsidR="000B107D" w:rsidRDefault="000B107D" w:rsidP="00BA61D5">
      <w:pPr>
        <w:spacing w:line="240" w:lineRule="auto"/>
        <w:ind w:left="-90"/>
        <w:rPr>
          <w:rFonts w:cs="Tahoma"/>
          <w:b/>
          <w:bCs/>
          <w:iCs/>
        </w:rPr>
      </w:pPr>
      <w:r>
        <w:rPr>
          <w:rFonts w:cs="Tahoma"/>
          <w:b/>
          <w:bCs/>
          <w:iCs/>
        </w:rPr>
        <w:t>Leeds University/ FutureLearn</w:t>
      </w:r>
    </w:p>
    <w:p w14:paraId="47440A83" w14:textId="210B9B42" w:rsidR="000B107D" w:rsidRPr="000B107D" w:rsidRDefault="000B107D" w:rsidP="00BA61D5">
      <w:pPr>
        <w:spacing w:line="240" w:lineRule="auto"/>
        <w:ind w:left="-90"/>
        <w:rPr>
          <w:rFonts w:cs="Tahoma"/>
          <w:b/>
          <w:bCs/>
          <w:iCs/>
        </w:rPr>
      </w:pPr>
      <w:r w:rsidRPr="000B107D">
        <w:rPr>
          <w:rFonts w:cs="Tahoma"/>
          <w:iCs/>
        </w:rPr>
        <w:t>Effective Fundraising in the Arts Short Course</w:t>
      </w:r>
      <w:r>
        <w:rPr>
          <w:rFonts w:cs="Tahoma"/>
          <w:b/>
          <w:bCs/>
          <w:iCs/>
        </w:rPr>
        <w:t xml:space="preserve">                                                      2020</w:t>
      </w:r>
    </w:p>
    <w:p w14:paraId="31054875" w14:textId="4AE180A1" w:rsidR="00FA016D" w:rsidRPr="0074661C" w:rsidRDefault="00FA016D" w:rsidP="00BA61D5">
      <w:pPr>
        <w:spacing w:line="240" w:lineRule="auto"/>
        <w:ind w:left="-90"/>
        <w:rPr>
          <w:rFonts w:cs="Tahoma"/>
          <w:b/>
          <w:bCs/>
          <w:i/>
        </w:rPr>
      </w:pPr>
      <w:r w:rsidRPr="0074661C">
        <w:rPr>
          <w:rFonts w:cs="Tahoma"/>
          <w:b/>
          <w:bCs/>
          <w:i/>
        </w:rPr>
        <w:t>University of Warwick</w:t>
      </w:r>
    </w:p>
    <w:p w14:paraId="4E2D3D19" w14:textId="26F96D43" w:rsidR="000B107D" w:rsidRDefault="00FA016D" w:rsidP="000B107D">
      <w:pPr>
        <w:spacing w:line="240" w:lineRule="auto"/>
        <w:ind w:left="-90"/>
        <w:rPr>
          <w:rFonts w:cs="Tahoma"/>
          <w:i/>
        </w:rPr>
      </w:pPr>
      <w:r>
        <w:rPr>
          <w:rFonts w:cs="Tahoma"/>
          <w:b/>
        </w:rPr>
        <w:t>Diploma in Teaching in the Lifelong Learning Sector                                     2014</w:t>
      </w:r>
    </w:p>
    <w:p w14:paraId="3519A153" w14:textId="77777777" w:rsidR="000B107D" w:rsidRDefault="00FA016D" w:rsidP="000B107D">
      <w:pPr>
        <w:spacing w:line="240" w:lineRule="auto"/>
        <w:ind w:left="-90"/>
        <w:rPr>
          <w:rFonts w:cs="Tahoma"/>
          <w:i/>
        </w:rPr>
      </w:pPr>
      <w:r>
        <w:t>Training in education alongside role within a gallery based learning team, including action research</w:t>
      </w:r>
      <w:r w:rsidR="005F474C">
        <w:t xml:space="preserve"> autism and learning</w:t>
      </w:r>
    </w:p>
    <w:p w14:paraId="7EA97183" w14:textId="41915084" w:rsidR="00960640" w:rsidRPr="000B107D" w:rsidRDefault="00FA016D" w:rsidP="000B107D">
      <w:pPr>
        <w:spacing w:line="240" w:lineRule="auto"/>
        <w:ind w:left="-90"/>
        <w:rPr>
          <w:rFonts w:cs="Tahoma"/>
          <w:i/>
        </w:rPr>
      </w:pPr>
      <w:r w:rsidRPr="0074661C">
        <w:rPr>
          <w:rFonts w:cs="Tahoma"/>
          <w:b/>
          <w:bCs/>
          <w:i/>
        </w:rPr>
        <w:t>University of Nottingham</w:t>
      </w:r>
      <w:r w:rsidRPr="00EC0B52">
        <w:rPr>
          <w:rFonts w:cs="Tahoma"/>
          <w:i/>
        </w:rPr>
        <w:br/>
      </w:r>
      <w:r>
        <w:rPr>
          <w:rFonts w:cs="Tahoma"/>
          <w:b/>
        </w:rPr>
        <w:t>MA Architecture and Critical T</w:t>
      </w:r>
      <w:r w:rsidRPr="00EC0B52">
        <w:rPr>
          <w:rFonts w:cs="Tahoma"/>
          <w:b/>
        </w:rPr>
        <w:t>heory</w:t>
      </w:r>
      <w:r w:rsidRPr="00EC0B52">
        <w:rPr>
          <w:rFonts w:cs="Tahoma"/>
          <w:b/>
        </w:rPr>
        <w:tab/>
      </w:r>
      <w:r w:rsidRPr="00EC0B52">
        <w:rPr>
          <w:rFonts w:cs="Tahoma"/>
          <w:b/>
        </w:rPr>
        <w:tab/>
      </w:r>
      <w:r w:rsidRPr="00EC0B52">
        <w:rPr>
          <w:rFonts w:cs="Tahoma"/>
          <w:b/>
        </w:rPr>
        <w:tab/>
      </w:r>
      <w:r w:rsidRPr="00EC0B52">
        <w:rPr>
          <w:rFonts w:cs="Tahoma"/>
          <w:b/>
        </w:rPr>
        <w:tab/>
      </w:r>
      <w:r w:rsidRPr="00EC0B52">
        <w:rPr>
          <w:rFonts w:cs="Tahoma"/>
          <w:b/>
        </w:rPr>
        <w:tab/>
      </w:r>
      <w:r w:rsidR="000B107D">
        <w:rPr>
          <w:rFonts w:cs="Tahoma"/>
          <w:b/>
        </w:rPr>
        <w:t xml:space="preserve">    </w:t>
      </w:r>
      <w:r w:rsidRPr="00EC0B52">
        <w:rPr>
          <w:rFonts w:cs="Tahoma"/>
          <w:b/>
        </w:rPr>
        <w:t>2012</w:t>
      </w:r>
    </w:p>
    <w:p w14:paraId="69104089" w14:textId="079B8F20" w:rsidR="0074661C" w:rsidRPr="005F474C" w:rsidRDefault="00960640" w:rsidP="005F474C">
      <w:pPr>
        <w:spacing w:line="240" w:lineRule="auto"/>
        <w:ind w:left="-90"/>
        <w:rPr>
          <w:rFonts w:cs="Tahoma"/>
          <w:b/>
        </w:rPr>
      </w:pPr>
      <w:r>
        <w:rPr>
          <w:rFonts w:cs="Tahoma"/>
          <w:i/>
        </w:rPr>
        <w:t xml:space="preserve"> </w:t>
      </w:r>
    </w:p>
    <w:sectPr w:rsidR="0074661C" w:rsidRPr="005F474C" w:rsidSect="006A098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CBD3F43"/>
    <w:multiLevelType w:val="hybridMultilevel"/>
    <w:tmpl w:val="3F24A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63C75"/>
    <w:multiLevelType w:val="hybridMultilevel"/>
    <w:tmpl w:val="49E65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00347"/>
    <w:multiLevelType w:val="hybridMultilevel"/>
    <w:tmpl w:val="BF70B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87547"/>
    <w:multiLevelType w:val="hybridMultilevel"/>
    <w:tmpl w:val="094AAE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87617"/>
    <w:multiLevelType w:val="hybridMultilevel"/>
    <w:tmpl w:val="B29A4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552C3"/>
    <w:multiLevelType w:val="hybridMultilevel"/>
    <w:tmpl w:val="AB069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22"/>
    <w:rsid w:val="00013F10"/>
    <w:rsid w:val="0002246A"/>
    <w:rsid w:val="000314DD"/>
    <w:rsid w:val="00040A44"/>
    <w:rsid w:val="000541A9"/>
    <w:rsid w:val="00090DB5"/>
    <w:rsid w:val="000A5122"/>
    <w:rsid w:val="000B107D"/>
    <w:rsid w:val="00102C95"/>
    <w:rsid w:val="00115BDC"/>
    <w:rsid w:val="00120FF6"/>
    <w:rsid w:val="0016663A"/>
    <w:rsid w:val="001834FC"/>
    <w:rsid w:val="001B13EC"/>
    <w:rsid w:val="001E667C"/>
    <w:rsid w:val="00202488"/>
    <w:rsid w:val="00247A70"/>
    <w:rsid w:val="002667A4"/>
    <w:rsid w:val="00295207"/>
    <w:rsid w:val="00295750"/>
    <w:rsid w:val="002B410A"/>
    <w:rsid w:val="002C7BD1"/>
    <w:rsid w:val="002F0AC7"/>
    <w:rsid w:val="003072AE"/>
    <w:rsid w:val="003210D8"/>
    <w:rsid w:val="00322152"/>
    <w:rsid w:val="003827D8"/>
    <w:rsid w:val="003F20D5"/>
    <w:rsid w:val="00433B56"/>
    <w:rsid w:val="00467B3D"/>
    <w:rsid w:val="00483083"/>
    <w:rsid w:val="00484F0F"/>
    <w:rsid w:val="00490D7B"/>
    <w:rsid w:val="0049191E"/>
    <w:rsid w:val="004C53B9"/>
    <w:rsid w:val="004F0AF9"/>
    <w:rsid w:val="004F1EB1"/>
    <w:rsid w:val="005222D7"/>
    <w:rsid w:val="00586D84"/>
    <w:rsid w:val="005971C4"/>
    <w:rsid w:val="005E078C"/>
    <w:rsid w:val="005E2D6C"/>
    <w:rsid w:val="005F474C"/>
    <w:rsid w:val="00600004"/>
    <w:rsid w:val="00604FA9"/>
    <w:rsid w:val="00614375"/>
    <w:rsid w:val="0062546D"/>
    <w:rsid w:val="0062750A"/>
    <w:rsid w:val="006351C2"/>
    <w:rsid w:val="00675FCB"/>
    <w:rsid w:val="00686D53"/>
    <w:rsid w:val="006A0987"/>
    <w:rsid w:val="006A6CB7"/>
    <w:rsid w:val="006B30EF"/>
    <w:rsid w:val="006C4729"/>
    <w:rsid w:val="006D543F"/>
    <w:rsid w:val="006E689C"/>
    <w:rsid w:val="007015C1"/>
    <w:rsid w:val="00701BF3"/>
    <w:rsid w:val="0071249E"/>
    <w:rsid w:val="007141CD"/>
    <w:rsid w:val="007217E4"/>
    <w:rsid w:val="00723862"/>
    <w:rsid w:val="0074661C"/>
    <w:rsid w:val="00756507"/>
    <w:rsid w:val="00775F99"/>
    <w:rsid w:val="007B4184"/>
    <w:rsid w:val="007E6384"/>
    <w:rsid w:val="00864C72"/>
    <w:rsid w:val="008830CA"/>
    <w:rsid w:val="008B5E97"/>
    <w:rsid w:val="008D7B75"/>
    <w:rsid w:val="008E6FCE"/>
    <w:rsid w:val="008F2557"/>
    <w:rsid w:val="009067A9"/>
    <w:rsid w:val="0093106F"/>
    <w:rsid w:val="00960640"/>
    <w:rsid w:val="00961647"/>
    <w:rsid w:val="0099026A"/>
    <w:rsid w:val="009B73DE"/>
    <w:rsid w:val="00A007DF"/>
    <w:rsid w:val="00A212D4"/>
    <w:rsid w:val="00A333FC"/>
    <w:rsid w:val="00A4537E"/>
    <w:rsid w:val="00A46162"/>
    <w:rsid w:val="00A64526"/>
    <w:rsid w:val="00A71EEF"/>
    <w:rsid w:val="00A86ED4"/>
    <w:rsid w:val="00AA0713"/>
    <w:rsid w:val="00AB6EBE"/>
    <w:rsid w:val="00B00A78"/>
    <w:rsid w:val="00B117C2"/>
    <w:rsid w:val="00B11AB7"/>
    <w:rsid w:val="00B37E60"/>
    <w:rsid w:val="00B418AC"/>
    <w:rsid w:val="00B426E3"/>
    <w:rsid w:val="00B5591A"/>
    <w:rsid w:val="00B56E06"/>
    <w:rsid w:val="00B86775"/>
    <w:rsid w:val="00B879C5"/>
    <w:rsid w:val="00BA61D5"/>
    <w:rsid w:val="00BB2B98"/>
    <w:rsid w:val="00BC3ADC"/>
    <w:rsid w:val="00C0017B"/>
    <w:rsid w:val="00C14EA5"/>
    <w:rsid w:val="00C6295E"/>
    <w:rsid w:val="00C65012"/>
    <w:rsid w:val="00C80DDE"/>
    <w:rsid w:val="00CB4839"/>
    <w:rsid w:val="00CC31BB"/>
    <w:rsid w:val="00CD3F56"/>
    <w:rsid w:val="00D17485"/>
    <w:rsid w:val="00D36FA7"/>
    <w:rsid w:val="00D47BE6"/>
    <w:rsid w:val="00D50901"/>
    <w:rsid w:val="00D51EB4"/>
    <w:rsid w:val="00D52D5F"/>
    <w:rsid w:val="00D54BCD"/>
    <w:rsid w:val="00D60DC3"/>
    <w:rsid w:val="00DB715B"/>
    <w:rsid w:val="00DC5135"/>
    <w:rsid w:val="00E12B43"/>
    <w:rsid w:val="00E243BF"/>
    <w:rsid w:val="00E309D7"/>
    <w:rsid w:val="00E37F91"/>
    <w:rsid w:val="00E71EE5"/>
    <w:rsid w:val="00E73421"/>
    <w:rsid w:val="00EC0B52"/>
    <w:rsid w:val="00EC493D"/>
    <w:rsid w:val="00ED488D"/>
    <w:rsid w:val="00EE41BF"/>
    <w:rsid w:val="00EF35C0"/>
    <w:rsid w:val="00F329AC"/>
    <w:rsid w:val="00FA016D"/>
    <w:rsid w:val="00FA0B15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CE84C0"/>
  <w15:docId w15:val="{7410E492-48CC-4E46-88BC-47C848F4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2D4"/>
    <w:pPr>
      <w:spacing w:after="0" w:line="220" w:lineRule="exact"/>
    </w:pPr>
    <w:rPr>
      <w:rFonts w:ascii="Tahoma" w:eastAsia="Times New Roman" w:hAnsi="Tahoma" w:cs="Times New Roman"/>
      <w:spacing w:val="10"/>
      <w:sz w:val="16"/>
      <w:szCs w:val="16"/>
      <w:lang w:val="en-US"/>
    </w:rPr>
  </w:style>
  <w:style w:type="paragraph" w:styleId="Heading1">
    <w:name w:val="heading 1"/>
    <w:basedOn w:val="Normal"/>
    <w:next w:val="Normal"/>
    <w:link w:val="Heading1Char"/>
    <w:qFormat/>
    <w:rsid w:val="0016663A"/>
    <w:pPr>
      <w:spacing w:before="80" w:after="60"/>
      <w:outlineLvl w:val="0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2D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6663A"/>
    <w:rPr>
      <w:rFonts w:ascii="Tahoma" w:eastAsia="Times New Roman" w:hAnsi="Tahoma" w:cs="Times New Roman"/>
      <w:caps/>
      <w:spacing w:val="1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A09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F99"/>
    <w:pPr>
      <w:spacing w:line="240" w:lineRule="auto"/>
    </w:pPr>
    <w:rPr>
      <w:rFonts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F99"/>
    <w:rPr>
      <w:rFonts w:ascii="Tahoma" w:eastAsia="Times New Roman" w:hAnsi="Tahoma" w:cs="Tahoma"/>
      <w:spacing w:val="10"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F4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MMETZ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MMETZ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B678076-2314-45DA-ADAE-0B0416E4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Sam Metz</cp:lastModifiedBy>
  <cp:revision>6</cp:revision>
  <dcterms:created xsi:type="dcterms:W3CDTF">2020-10-01T23:34:00Z</dcterms:created>
  <dcterms:modified xsi:type="dcterms:W3CDTF">2020-11-27T19:23:00Z</dcterms:modified>
</cp:coreProperties>
</file>